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DBA" w:rsidRPr="00D2053D" w:rsidRDefault="007D5CCA" w:rsidP="00F6341E">
      <w:pPr>
        <w:spacing w:line="276" w:lineRule="auto"/>
        <w:ind w:firstLine="0"/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-751840</wp:posOffset>
            </wp:positionH>
            <wp:positionV relativeFrom="paragraph">
              <wp:posOffset>-720090</wp:posOffset>
            </wp:positionV>
            <wp:extent cx="10725150" cy="7772400"/>
            <wp:effectExtent l="0" t="0" r="0" b="0"/>
            <wp:wrapNone/>
            <wp:docPr id="5" name="Рисунок 2" descr="b8abf612ive-though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 descr="b8abf612ive-thought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15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0DBA" w:rsidRPr="00D2053D">
        <w:rPr>
          <w:b/>
          <w:sz w:val="48"/>
          <w:szCs w:val="48"/>
        </w:rPr>
        <w:t>«Здравствуй, учитель 21-го века!   …</w:t>
      </w:r>
    </w:p>
    <w:p w:rsidR="00690DBA" w:rsidRPr="00D2053D" w:rsidRDefault="00690DBA" w:rsidP="00F6341E">
      <w:pPr>
        <w:jc w:val="center"/>
        <w:rPr>
          <w:b/>
          <w:sz w:val="48"/>
          <w:szCs w:val="48"/>
        </w:rPr>
      </w:pPr>
      <w:r w:rsidRPr="00D2053D">
        <w:rPr>
          <w:b/>
          <w:sz w:val="48"/>
          <w:szCs w:val="48"/>
        </w:rPr>
        <w:t>Нужна перезагрузка?»</w:t>
      </w:r>
    </w:p>
    <w:p w:rsidR="00690DBA" w:rsidRDefault="00690DBA" w:rsidP="00D2053D">
      <w:pPr>
        <w:jc w:val="center"/>
      </w:pPr>
    </w:p>
    <w:p w:rsidR="00690DBA" w:rsidRPr="00D2053D" w:rsidRDefault="00690DBA" w:rsidP="00D2053D">
      <w:pPr>
        <w:jc w:val="center"/>
        <w:rPr>
          <w:b/>
          <w:sz w:val="40"/>
          <w:szCs w:val="40"/>
        </w:rPr>
      </w:pPr>
      <w:r w:rsidRPr="00D2053D">
        <w:rPr>
          <w:b/>
          <w:sz w:val="40"/>
          <w:szCs w:val="40"/>
        </w:rPr>
        <w:t>Мартынова Елена Петрасовна</w:t>
      </w:r>
    </w:p>
    <w:p w:rsidR="00690DBA" w:rsidRPr="001D1A41" w:rsidRDefault="00690DBA" w:rsidP="00D2053D">
      <w:pPr>
        <w:jc w:val="center"/>
      </w:pPr>
      <w:r w:rsidRPr="001D1A41">
        <w:t>учитель начальных классов</w:t>
      </w:r>
    </w:p>
    <w:p w:rsidR="00690DBA" w:rsidRDefault="00690DBA" w:rsidP="004516CC"/>
    <w:p w:rsidR="00690DBA" w:rsidRPr="00690DBA" w:rsidRDefault="00690DBA" w:rsidP="004516CC"/>
    <w:p w:rsidR="00690DBA" w:rsidRPr="001D1A41" w:rsidRDefault="00690DBA" w:rsidP="00D2053D">
      <w:pPr>
        <w:jc w:val="center"/>
      </w:pPr>
      <w:r w:rsidRPr="001D1A41">
        <w:t>Муниципальное бюджетное общеобразовательное учреждение «Гимназия № 16»</w:t>
      </w:r>
    </w:p>
    <w:p w:rsidR="00690DBA" w:rsidRPr="001D1A41" w:rsidRDefault="00690DBA" w:rsidP="00D2053D">
      <w:pPr>
        <w:jc w:val="center"/>
      </w:pPr>
      <w:r w:rsidRPr="001D1A41">
        <w:t>Г. Мытищи</w:t>
      </w:r>
    </w:p>
    <w:p w:rsidR="00690DBA" w:rsidRPr="001D1A41" w:rsidRDefault="00690DBA" w:rsidP="00D2053D">
      <w:pPr>
        <w:jc w:val="center"/>
      </w:pPr>
      <w:r w:rsidRPr="001D1A41">
        <w:t>Московская область</w:t>
      </w:r>
    </w:p>
    <w:p w:rsidR="00690DBA" w:rsidRPr="001D1A41" w:rsidRDefault="00690DBA" w:rsidP="00D2053D">
      <w:pPr>
        <w:jc w:val="center"/>
      </w:pPr>
      <w:r w:rsidRPr="001D1A41">
        <w:t>http://mitgim16.narod.ru/</w:t>
      </w:r>
    </w:p>
    <w:p w:rsidR="004365F7" w:rsidRDefault="004365F7" w:rsidP="002526B9">
      <w:pPr>
        <w:ind w:firstLine="0"/>
        <w:rPr>
          <w:b/>
        </w:rPr>
      </w:pPr>
    </w:p>
    <w:p w:rsidR="00690DBA" w:rsidRPr="008D07F6" w:rsidRDefault="0064149B" w:rsidP="002526B9">
      <w:pPr>
        <w:ind w:firstLine="0"/>
      </w:pPr>
      <w:r w:rsidRPr="007C5290">
        <w:rPr>
          <w:b/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7614285</wp:posOffset>
            </wp:positionH>
            <wp:positionV relativeFrom="paragraph">
              <wp:posOffset>260985</wp:posOffset>
            </wp:positionV>
            <wp:extent cx="1343025" cy="1943100"/>
            <wp:effectExtent l="304800" t="266700" r="295275" b="266700"/>
            <wp:wrapNone/>
            <wp:docPr id="9" name="Рисунок 4" descr="в зеркале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в зеркале.jp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943100"/>
                    </a:xfrm>
                    <a:prstGeom prst="rect">
                      <a:avLst/>
                    </a:prstGeom>
                    <a:effectLst>
                      <a:outerShdw blurRad="3556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90DBA" w:rsidRPr="007C5290">
        <w:rPr>
          <w:b/>
        </w:rPr>
        <w:t>«Образ учителя, описанный в стандарте, хорош.</w:t>
      </w:r>
      <w:r w:rsidRPr="007C5290">
        <w:rPr>
          <w:b/>
        </w:rPr>
        <w:t xml:space="preserve"> </w:t>
      </w:r>
      <w:r w:rsidR="00690DBA" w:rsidRPr="007C5290">
        <w:rPr>
          <w:b/>
        </w:rPr>
        <w:t>Жаль только, что сегодня он кажется фантастическим</w:t>
      </w:r>
      <w:r w:rsidR="00690DBA" w:rsidRPr="00690DBA">
        <w:t>».</w:t>
      </w:r>
      <w:r w:rsidR="008D07F6">
        <w:t xml:space="preserve">     </w:t>
      </w:r>
      <w:r w:rsidR="00690DBA" w:rsidRPr="00690DBA">
        <w:t>Кира Морос   ( 25 декабря 2013 «МК в регионах»)</w:t>
      </w:r>
    </w:p>
    <w:p w:rsidR="008D07F6" w:rsidRPr="00C94BA1" w:rsidRDefault="00690DBA" w:rsidP="008F2E66">
      <w:pPr>
        <w:jc w:val="center"/>
        <w:rPr>
          <w:b/>
          <w:sz w:val="36"/>
          <w:szCs w:val="36"/>
        </w:rPr>
      </w:pPr>
      <w:r w:rsidRPr="00C94BA1">
        <w:rPr>
          <w:b/>
          <w:sz w:val="36"/>
          <w:szCs w:val="36"/>
        </w:rPr>
        <w:t>Так ли это?</w:t>
      </w:r>
    </w:p>
    <w:p w:rsidR="00690DBA" w:rsidRPr="00C94BA1" w:rsidRDefault="00690DBA" w:rsidP="004516CC">
      <w:pPr>
        <w:rPr>
          <w:b/>
          <w:color w:val="365F91" w:themeColor="accent1" w:themeShade="BF"/>
          <w:sz w:val="36"/>
          <w:szCs w:val="36"/>
        </w:rPr>
      </w:pPr>
      <w:r w:rsidRPr="00C94BA1">
        <w:rPr>
          <w:b/>
          <w:sz w:val="36"/>
          <w:szCs w:val="36"/>
        </w:rPr>
        <w:t>Профессиональный стандарт педагога.</w:t>
      </w:r>
      <w:r w:rsidR="00B33F89" w:rsidRPr="00C94BA1">
        <w:rPr>
          <w:b/>
          <w:color w:val="365F91" w:themeColor="accent1" w:themeShade="BF"/>
          <w:sz w:val="36"/>
          <w:szCs w:val="36"/>
        </w:rPr>
        <w:t xml:space="preserve">  </w:t>
      </w:r>
      <w:r w:rsidRPr="00C94BA1">
        <w:rPr>
          <w:b/>
          <w:sz w:val="36"/>
          <w:szCs w:val="36"/>
        </w:rPr>
        <w:t>Увижу ли я в нём своё отражение?</w:t>
      </w:r>
    </w:p>
    <w:p w:rsidR="003B6EE3" w:rsidRPr="007C5290" w:rsidRDefault="00690DBA" w:rsidP="007C5290">
      <w:pPr>
        <w:jc w:val="center"/>
        <w:rPr>
          <w:b/>
        </w:rPr>
      </w:pPr>
      <w:r w:rsidRPr="007C5290">
        <w:rPr>
          <w:b/>
        </w:rPr>
        <w:t>31 год педагогической деятельности</w:t>
      </w:r>
    </w:p>
    <w:p w:rsidR="0064149B" w:rsidRDefault="008D07F6" w:rsidP="004516CC">
      <w:r>
        <w:rPr>
          <w:noProof/>
          <w:lang w:eastAsia="ru-RU"/>
        </w:rPr>
        <w:drawing>
          <wp:inline distT="0" distB="0" distL="0" distR="0">
            <wp:extent cx="8629650" cy="666750"/>
            <wp:effectExtent l="19050" t="0" r="0" b="0"/>
            <wp:docPr id="24" name="Рисунок 23" descr="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9713" cy="67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7F6" w:rsidRDefault="00CE6E03" w:rsidP="004516CC">
      <w:r>
        <w:rPr>
          <w:noProof/>
          <w:lang w:eastAsia="ru-RU"/>
        </w:rPr>
        <w:pict>
          <v:rect id="_x0000_s1033" style="position:absolute;left:0;text-align:left;margin-left:7.3pt;margin-top:36.7pt;width:18pt;height:16.5pt;z-index:251665408" fillcolor="#eaf1dd [662]"/>
        </w:pict>
      </w:r>
      <w:r>
        <w:rPr>
          <w:noProof/>
          <w:lang w:eastAsia="ru-RU"/>
        </w:rPr>
        <w:pict>
          <v:rect id="_x0000_s1032" style="position:absolute;left:0;text-align:left;margin-left:7.3pt;margin-top:1.45pt;width:18pt;height:16.5pt;z-index:251664384" fillcolor="#dbe5f1 [660]"/>
        </w:pict>
      </w:r>
      <w:r w:rsidR="008D07F6">
        <w:t xml:space="preserve">         </w:t>
      </w:r>
      <w:r w:rsidR="008D07F6" w:rsidRPr="00953FBF">
        <w:t xml:space="preserve">Работа по традиционной системе </w:t>
      </w:r>
    </w:p>
    <w:p w:rsidR="00B33F89" w:rsidRPr="00953FBF" w:rsidRDefault="00CE6E03" w:rsidP="004516CC">
      <w:r>
        <w:rPr>
          <w:noProof/>
          <w:lang w:eastAsia="ru-RU"/>
        </w:rPr>
        <w:pict>
          <v:rect id="_x0000_s1034" style="position:absolute;left:0;text-align:left;margin-left:7.3pt;margin-top:34.8pt;width:18.75pt;height:16.8pt;z-index:251666432" fillcolor="#f2dbdb [661]"/>
        </w:pict>
      </w:r>
      <w:r w:rsidR="00B33F89">
        <w:t xml:space="preserve">         </w:t>
      </w:r>
      <w:r w:rsidR="00B33F89" w:rsidRPr="00B33F89">
        <w:t xml:space="preserve"> </w:t>
      </w:r>
      <w:r w:rsidR="00B33F89" w:rsidRPr="00953FBF">
        <w:t xml:space="preserve">Работа по системе </w:t>
      </w:r>
      <w:r w:rsidR="00255D6B">
        <w:t xml:space="preserve">Л. В. </w:t>
      </w:r>
      <w:proofErr w:type="spellStart"/>
      <w:r w:rsidR="00255D6B">
        <w:t>Занкова</w:t>
      </w:r>
      <w:proofErr w:type="spellEnd"/>
    </w:p>
    <w:p w:rsidR="00B33F89" w:rsidRPr="00953FBF" w:rsidRDefault="00CE6E03" w:rsidP="004516CC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7.3pt;margin-top:27.6pt;width:711.5pt;height:60.3pt;z-index:251667456" fillcolor="#daeef3 [664]" strokecolor="#365f91 [2404]" strokeweight="6pt">
            <v:fill color2="fill lighten(6)" rotate="t" method="linear sigma" focus="100%" type="gradient"/>
            <v:stroke linestyle="thickBetweenThin"/>
            <v:textbox style="mso-next-textbox:#_x0000_s1035">
              <w:txbxContent>
                <w:p w:rsidR="00B33F89" w:rsidRPr="00B33F89" w:rsidRDefault="00B33F89" w:rsidP="004516CC">
                  <w:r w:rsidRPr="00B33F89">
                    <w:t>Педагогическая деятельность в системе развивающего обучения -  является лучшей рабочей площадкой для профессионального и личностного роста учителя.</w:t>
                  </w:r>
                </w:p>
                <w:p w:rsidR="00B33F89" w:rsidRDefault="00B33F89" w:rsidP="004516CC"/>
              </w:txbxContent>
            </v:textbox>
          </v:shape>
        </w:pict>
      </w:r>
      <w:r w:rsidR="00B33F89">
        <w:t xml:space="preserve">         </w:t>
      </w:r>
      <w:r w:rsidR="00B33F89" w:rsidRPr="00953FBF">
        <w:t xml:space="preserve">Д. Б. Эльконина – В. В. Давыдова </w:t>
      </w:r>
      <w:r w:rsidR="00B33F89">
        <w:t xml:space="preserve">работа по системе </w:t>
      </w:r>
      <w:r w:rsidR="00B33F89" w:rsidRPr="00953FBF">
        <w:t xml:space="preserve"> </w:t>
      </w:r>
    </w:p>
    <w:p w:rsidR="00B33F89" w:rsidRDefault="00B33F89" w:rsidP="004516CC"/>
    <w:p w:rsidR="007D5CCA" w:rsidRDefault="00CE6E03" w:rsidP="007D5CCA">
      <w:r>
        <w:rPr>
          <w:noProof/>
          <w:lang w:eastAsia="ru-RU"/>
        </w:rPr>
        <w:pict>
          <v:shape id="_x0000_s1036" type="#_x0000_t202" style="position:absolute;left:0;text-align:left;margin-left:7.3pt;margin-top:20.95pt;width:711.5pt;height:59.25pt;z-index:251668480" fillcolor="#eeece1 [3214]" strokecolor="#5f497a [2407]" strokeweight="6pt">
            <v:fill color2="fill lighten(18)" rotate="t" method="linear sigma" focus="100%" type="gradient"/>
            <v:stroke linestyle="thickBetweenThin"/>
            <v:textbox style="mso-next-textbox:#_x0000_s1036">
              <w:txbxContent>
                <w:p w:rsidR="00B33F89" w:rsidRPr="00B33F89" w:rsidRDefault="00B33F89" w:rsidP="004516CC">
                  <w:r w:rsidRPr="00B33F89">
                    <w:t xml:space="preserve">Выбор педагогической системы, УМК  не зависит от учителя, а диктуется ему производственной необходимостью образовательного учреждения. </w:t>
                  </w:r>
                </w:p>
                <w:p w:rsidR="00B33F89" w:rsidRPr="00B33F89" w:rsidRDefault="00B33F89" w:rsidP="004516CC"/>
              </w:txbxContent>
            </v:textbox>
          </v:shape>
        </w:pict>
      </w:r>
    </w:p>
    <w:p w:rsidR="001D1A41" w:rsidRPr="002526B9" w:rsidRDefault="00492D7E" w:rsidP="002526B9">
      <w:r w:rsidRPr="00B454A1">
        <w:rPr>
          <w:b/>
          <w:color w:val="4A442A" w:themeColor="background2" w:themeShade="40"/>
          <w:sz w:val="36"/>
          <w:szCs w:val="36"/>
        </w:rPr>
        <w:t xml:space="preserve">Самопознание </w:t>
      </w:r>
      <w:r w:rsidR="00320B56" w:rsidRPr="00B454A1">
        <w:rPr>
          <w:b/>
          <w:color w:val="4A442A" w:themeColor="background2" w:themeShade="40"/>
          <w:sz w:val="36"/>
          <w:szCs w:val="36"/>
        </w:rPr>
        <w:t xml:space="preserve">   </w:t>
      </w:r>
      <w:proofErr w:type="spellStart"/>
      <w:r w:rsidRPr="00B454A1">
        <w:rPr>
          <w:b/>
          <w:color w:val="4A442A" w:themeColor="background2" w:themeShade="40"/>
          <w:sz w:val="36"/>
          <w:szCs w:val="36"/>
        </w:rPr>
        <w:t>Самоизменение</w:t>
      </w:r>
      <w:proofErr w:type="spellEnd"/>
      <w:r w:rsidRPr="00B454A1">
        <w:rPr>
          <w:b/>
          <w:color w:val="4A442A" w:themeColor="background2" w:themeShade="40"/>
          <w:sz w:val="36"/>
          <w:szCs w:val="36"/>
        </w:rPr>
        <w:t xml:space="preserve">   </w:t>
      </w:r>
      <w:r w:rsidR="00320B56" w:rsidRPr="00B454A1">
        <w:rPr>
          <w:b/>
          <w:color w:val="4A442A" w:themeColor="background2" w:themeShade="40"/>
          <w:sz w:val="36"/>
          <w:szCs w:val="36"/>
        </w:rPr>
        <w:t xml:space="preserve"> </w:t>
      </w:r>
      <w:r w:rsidR="002526B9">
        <w:rPr>
          <w:b/>
          <w:color w:val="4A442A" w:themeColor="background2" w:themeShade="40"/>
          <w:sz w:val="36"/>
          <w:szCs w:val="36"/>
        </w:rPr>
        <w:t xml:space="preserve">Сотрудничество     </w:t>
      </w:r>
      <w:r w:rsidRPr="00B454A1">
        <w:rPr>
          <w:b/>
          <w:color w:val="4A442A" w:themeColor="background2" w:themeShade="40"/>
          <w:sz w:val="36"/>
          <w:szCs w:val="36"/>
        </w:rPr>
        <w:t xml:space="preserve"> </w:t>
      </w:r>
    </w:p>
    <w:p w:rsidR="009E2824" w:rsidRDefault="003066D1" w:rsidP="003066D1">
      <w:pPr>
        <w:ind w:firstLine="0"/>
        <w:jc w:val="center"/>
        <w:rPr>
          <w:b/>
          <w:bCs/>
          <w:color w:val="0F243E" w:themeColor="text2" w:themeShade="80"/>
        </w:rPr>
      </w:pPr>
      <w:r>
        <w:rPr>
          <w:b/>
          <w:bCs/>
          <w:color w:val="0F243E" w:themeColor="text2" w:themeShade="80"/>
        </w:rPr>
        <w:lastRenderedPageBreak/>
        <w:t xml:space="preserve">Самопознание </w:t>
      </w:r>
      <w:proofErr w:type="spellStart"/>
      <w:r>
        <w:rPr>
          <w:b/>
          <w:bCs/>
          <w:color w:val="0F243E" w:themeColor="text2" w:themeShade="80"/>
        </w:rPr>
        <w:t>Самоизменение</w:t>
      </w:r>
      <w:proofErr w:type="spellEnd"/>
      <w:r>
        <w:rPr>
          <w:b/>
          <w:bCs/>
          <w:color w:val="0F243E" w:themeColor="text2" w:themeShade="80"/>
        </w:rPr>
        <w:t xml:space="preserve"> Сотрудничество   </w:t>
      </w:r>
      <w:proofErr w:type="spellStart"/>
      <w:r>
        <w:rPr>
          <w:b/>
          <w:bCs/>
          <w:color w:val="0F243E" w:themeColor="text2" w:themeShade="80"/>
        </w:rPr>
        <w:t>Деятельностная</w:t>
      </w:r>
      <w:proofErr w:type="spellEnd"/>
      <w:r>
        <w:rPr>
          <w:b/>
          <w:bCs/>
          <w:color w:val="0F243E" w:themeColor="text2" w:themeShade="80"/>
        </w:rPr>
        <w:t xml:space="preserve"> педагогика</w:t>
      </w:r>
    </w:p>
    <w:p w:rsidR="009E2824" w:rsidRDefault="003066D1" w:rsidP="00102C88">
      <w:pPr>
        <w:ind w:firstLine="0"/>
        <w:jc w:val="center"/>
        <w:rPr>
          <w:b/>
          <w:bCs/>
          <w:color w:val="0F243E" w:themeColor="text2" w:themeShade="80"/>
        </w:rPr>
      </w:pPr>
      <w:r>
        <w:rPr>
          <w:b/>
          <w:noProof/>
          <w:color w:val="5A5A5A" w:themeColor="text1" w:themeTint="A5"/>
          <w:lang w:eastAsia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-104140</wp:posOffset>
            </wp:positionH>
            <wp:positionV relativeFrom="paragraph">
              <wp:posOffset>2540</wp:posOffset>
            </wp:positionV>
            <wp:extent cx="5406390" cy="3600450"/>
            <wp:effectExtent l="323850" t="285750" r="327660" b="266700"/>
            <wp:wrapNone/>
            <wp:docPr id="1" name="Рисунок 0" descr="DSCF025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256.JPG"/>
                    <pic:cNvPicPr preferRelativeResize="0"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3600450"/>
                    </a:xfrm>
                    <a:prstGeom prst="rect">
                      <a:avLst/>
                    </a:prstGeom>
                    <a:effectLst>
                      <a:outerShdw blurRad="3556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CE6E03">
        <w:rPr>
          <w:b/>
          <w:noProof/>
          <w:color w:val="5A5A5A" w:themeColor="text1" w:themeTint="A5"/>
          <w:lang w:eastAsia="ru-RU"/>
        </w:rPr>
        <w:pict>
          <v:shape id="_x0000_s1174" type="#_x0000_t202" style="position:absolute;left:0;text-align:left;margin-left:476.3pt;margin-top:4.7pt;width:232pt;height:269pt;z-index:-251629568;mso-position-horizontal-relative:text;mso-position-vertical-relative:text" fillcolor="#eaf1dd [662]" strokecolor="#938953 [1614]" strokeweight="6pt">
            <v:fill color2="fill lighten(91)" rotate="t" method="linear sigma" focus="100%" type="gradient"/>
            <v:stroke linestyle="thickBetweenThin"/>
            <v:textbox style="mso-next-textbox:#_x0000_s1174">
              <w:txbxContent>
                <w:p w:rsidR="00B0311E" w:rsidRPr="00255D6B" w:rsidRDefault="00B0311E" w:rsidP="00553C44">
                  <w:pPr>
                    <w:pStyle w:val="a6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color w:val="auto"/>
                      <w:sz w:val="32"/>
                      <w:szCs w:val="32"/>
                      <w:lang w:val="ru-RU"/>
                    </w:rPr>
                  </w:pPr>
                  <w:r w:rsidRPr="00255D6B">
                    <w:rPr>
                      <w:rFonts w:ascii="Times New Roman" w:hAnsi="Times New Roman" w:cs="Times New Roman"/>
                      <w:color w:val="auto"/>
                      <w:sz w:val="32"/>
                      <w:szCs w:val="32"/>
                      <w:lang w:val="ru-RU"/>
                    </w:rPr>
                    <w:t>Постановка учебной задачи через создание проблемной ситуации.</w:t>
                  </w:r>
                </w:p>
                <w:p w:rsidR="00B0311E" w:rsidRPr="00255D6B" w:rsidRDefault="00B0311E" w:rsidP="00553C44">
                  <w:pPr>
                    <w:pStyle w:val="a6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color w:val="auto"/>
                      <w:sz w:val="32"/>
                      <w:szCs w:val="32"/>
                      <w:lang w:val="ru-RU"/>
                    </w:rPr>
                  </w:pPr>
                  <w:r w:rsidRPr="00255D6B">
                    <w:rPr>
                      <w:rFonts w:ascii="Times New Roman" w:hAnsi="Times New Roman" w:cs="Times New Roman"/>
                      <w:color w:val="auto"/>
                      <w:sz w:val="32"/>
                      <w:szCs w:val="32"/>
                      <w:lang w:val="ru-RU"/>
                    </w:rPr>
                    <w:t>Включение в активное учебное действие.</w:t>
                  </w:r>
                </w:p>
                <w:p w:rsidR="00B0311E" w:rsidRPr="00255D6B" w:rsidRDefault="00B0311E" w:rsidP="00553C44">
                  <w:pPr>
                    <w:pStyle w:val="a6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color w:val="auto"/>
                      <w:sz w:val="32"/>
                      <w:szCs w:val="32"/>
                      <w:lang w:val="ru-RU"/>
                    </w:rPr>
                  </w:pPr>
                  <w:r w:rsidRPr="00255D6B">
                    <w:rPr>
                      <w:rFonts w:ascii="Times New Roman" w:hAnsi="Times New Roman" w:cs="Times New Roman"/>
                      <w:color w:val="auto"/>
                      <w:sz w:val="32"/>
                      <w:szCs w:val="32"/>
                      <w:lang w:val="ru-RU"/>
                    </w:rPr>
                    <w:t>Групповые, дискуссионные формы работы.</w:t>
                  </w:r>
                </w:p>
                <w:p w:rsidR="00B0311E" w:rsidRPr="00B0311E" w:rsidRDefault="00B0311E" w:rsidP="00553C44">
                  <w:pPr>
                    <w:pStyle w:val="a6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sz w:val="32"/>
                      <w:szCs w:val="32"/>
                      <w:lang w:val="ru-RU"/>
                    </w:rPr>
                  </w:pPr>
                  <w:r w:rsidRPr="00255D6B">
                    <w:rPr>
                      <w:rFonts w:ascii="Times New Roman" w:hAnsi="Times New Roman" w:cs="Times New Roman"/>
                      <w:color w:val="auto"/>
                      <w:sz w:val="32"/>
                      <w:szCs w:val="32"/>
                      <w:lang w:val="ru-RU"/>
                    </w:rPr>
                    <w:t>Действие рефлексии</w:t>
                  </w:r>
                  <w:r w:rsidRPr="00B0311E">
                    <w:rPr>
                      <w:rFonts w:ascii="Times New Roman" w:hAnsi="Times New Roman" w:cs="Times New Roman"/>
                      <w:sz w:val="32"/>
                      <w:szCs w:val="32"/>
                      <w:lang w:val="ru-RU"/>
                    </w:rPr>
                    <w:t>.</w:t>
                  </w:r>
                </w:p>
              </w:txbxContent>
            </v:textbox>
          </v:shape>
        </w:pict>
      </w:r>
    </w:p>
    <w:p w:rsidR="00102C88" w:rsidRDefault="00102C88" w:rsidP="00102C88">
      <w:pPr>
        <w:ind w:firstLine="0"/>
        <w:jc w:val="right"/>
        <w:rPr>
          <w:b/>
          <w:bCs/>
        </w:rPr>
        <w:sectPr w:rsidR="00102C88" w:rsidSect="00690DBA">
          <w:pgSz w:w="16838" w:h="11906" w:orient="landscape"/>
          <w:pgMar w:top="1134" w:right="1134" w:bottom="851" w:left="1134" w:header="708" w:footer="708" w:gutter="0"/>
          <w:cols w:space="708"/>
          <w:docGrid w:linePitch="360"/>
        </w:sectPr>
      </w:pPr>
    </w:p>
    <w:p w:rsidR="009E2824" w:rsidRDefault="009E2824" w:rsidP="009E2824">
      <w:pPr>
        <w:ind w:firstLine="0"/>
        <w:rPr>
          <w:b/>
        </w:rPr>
      </w:pPr>
    </w:p>
    <w:p w:rsidR="009E2824" w:rsidRDefault="009E2824" w:rsidP="009E2824">
      <w:pPr>
        <w:ind w:firstLine="0"/>
        <w:rPr>
          <w:b/>
        </w:rPr>
      </w:pPr>
    </w:p>
    <w:p w:rsidR="009E2824" w:rsidRDefault="009E2824" w:rsidP="009E2824">
      <w:pPr>
        <w:ind w:firstLine="0"/>
        <w:rPr>
          <w:b/>
        </w:rPr>
      </w:pPr>
    </w:p>
    <w:p w:rsidR="009E2824" w:rsidRDefault="009E2824" w:rsidP="009E2824">
      <w:pPr>
        <w:ind w:firstLine="0"/>
        <w:rPr>
          <w:b/>
        </w:rPr>
      </w:pPr>
    </w:p>
    <w:p w:rsidR="00553C44" w:rsidRDefault="00553C44" w:rsidP="00102C88">
      <w:pPr>
        <w:spacing w:after="0"/>
        <w:ind w:firstLine="0"/>
        <w:jc w:val="both"/>
        <w:rPr>
          <w:b/>
        </w:rPr>
      </w:pPr>
    </w:p>
    <w:p w:rsidR="00553C44" w:rsidRDefault="00553C44" w:rsidP="00102C88">
      <w:pPr>
        <w:spacing w:after="0"/>
        <w:ind w:firstLine="0"/>
        <w:jc w:val="both"/>
        <w:rPr>
          <w:b/>
        </w:rPr>
      </w:pPr>
    </w:p>
    <w:p w:rsidR="00553C44" w:rsidRDefault="00553C44" w:rsidP="00102C88">
      <w:pPr>
        <w:spacing w:after="0"/>
        <w:ind w:firstLine="0"/>
        <w:jc w:val="both"/>
        <w:rPr>
          <w:b/>
        </w:rPr>
      </w:pPr>
    </w:p>
    <w:p w:rsidR="00553C44" w:rsidRDefault="00CE6E03" w:rsidP="00102C88">
      <w:pPr>
        <w:spacing w:after="0"/>
        <w:ind w:firstLine="0"/>
        <w:jc w:val="both"/>
        <w:rPr>
          <w:b/>
        </w:rPr>
      </w:pPr>
      <w:r>
        <w:rPr>
          <w:noProof/>
          <w:lang w:eastAsia="ru-RU"/>
        </w:rPr>
        <w:pict>
          <v:shape id="_x0000_s1161" type="#_x0000_t202" style="position:absolute;left:0;text-align:left;margin-left:-15.7pt;margin-top:26.9pt;width:749pt;height:58.3pt;z-index:251675648" fillcolor="#daeef3 [664]" strokecolor="#365f91 [2404]" strokeweight="6pt">
            <v:fill color2="fill lighten(6)" rotate="t" method="linear sigma" focus="100%" type="gradient"/>
            <v:stroke linestyle="thickBetweenThin"/>
            <v:textbox style="mso-next-textbox:#_x0000_s1161">
              <w:txbxContent>
                <w:p w:rsidR="001E307B" w:rsidRPr="00255D6B" w:rsidRDefault="001E307B" w:rsidP="00320B56">
                  <w:r w:rsidRPr="00255D6B">
                    <w:rPr>
                      <w:color w:val="000000"/>
                    </w:rPr>
                    <w:t>Профессиональное мастерство</w:t>
                  </w:r>
                  <w:r w:rsidR="00BC7EC7" w:rsidRPr="00255D6B">
                    <w:rPr>
                      <w:color w:val="000000"/>
                    </w:rPr>
                    <w:t xml:space="preserve"> обязательно придёт, если опираться</w:t>
                  </w:r>
                  <w:r w:rsidRPr="00255D6B">
                    <w:rPr>
                      <w:color w:val="000000"/>
                    </w:rPr>
                    <w:t xml:space="preserve"> в своей деятельности на научную теорию.</w:t>
                  </w:r>
                </w:p>
                <w:p w:rsidR="001E307B" w:rsidRDefault="001E307B" w:rsidP="001E307B"/>
              </w:txbxContent>
            </v:textbox>
          </v:shape>
        </w:pict>
      </w:r>
    </w:p>
    <w:p w:rsidR="00553C44" w:rsidRDefault="00553C44" w:rsidP="00102C88">
      <w:pPr>
        <w:spacing w:after="0"/>
        <w:ind w:firstLine="0"/>
        <w:jc w:val="both"/>
        <w:rPr>
          <w:b/>
        </w:rPr>
      </w:pPr>
    </w:p>
    <w:p w:rsidR="00553C44" w:rsidRDefault="00553C44" w:rsidP="00102C88">
      <w:pPr>
        <w:spacing w:after="0"/>
        <w:ind w:firstLine="0"/>
        <w:jc w:val="both"/>
        <w:rPr>
          <w:b/>
        </w:rPr>
      </w:pPr>
    </w:p>
    <w:p w:rsidR="00553C44" w:rsidRDefault="00CE6E03" w:rsidP="00102C88">
      <w:pPr>
        <w:spacing w:after="0"/>
        <w:ind w:firstLine="0"/>
        <w:jc w:val="both"/>
        <w:rPr>
          <w:b/>
        </w:rPr>
      </w:pPr>
      <w:r>
        <w:rPr>
          <w:noProof/>
          <w:lang w:eastAsia="ru-RU"/>
        </w:rPr>
        <w:pict>
          <v:shape id="_x0000_s1167" type="#_x0000_t202" style="position:absolute;left:0;text-align:left;margin-left:-15.7pt;margin-top:20.45pt;width:749pt;height:58pt;z-index:251683840" fillcolor="#eeece1 [3214]" strokecolor="#484329 [814]" strokeweight="6pt">
            <v:fill color2="fill lighten(18)" rotate="t" method="linear sigma" focus="100%" type="gradient"/>
            <v:stroke linestyle="thickBetweenThin"/>
            <v:textbox style="mso-next-textbox:#_x0000_s1167">
              <w:txbxContent>
                <w:p w:rsidR="0004445D" w:rsidRPr="00255D6B" w:rsidRDefault="007C5290" w:rsidP="007C5290">
                  <w:pPr>
                    <w:jc w:val="both"/>
                  </w:pPr>
                  <w:r w:rsidRPr="00255D6B">
                    <w:rPr>
                      <w:color w:val="000000"/>
                    </w:rPr>
                    <w:t xml:space="preserve">Овладение педагогическим мастерством требует не только целенаправленной работы над собой, но и времени, для приобретения практического опыта. </w:t>
                  </w:r>
                </w:p>
              </w:txbxContent>
            </v:textbox>
          </v:shape>
        </w:pict>
      </w:r>
    </w:p>
    <w:p w:rsidR="00D26C23" w:rsidRDefault="00CE6E03" w:rsidP="00D26C23">
      <w:r>
        <w:rPr>
          <w:b/>
          <w:noProof/>
          <w:color w:val="0F243E" w:themeColor="text2" w:themeShade="80"/>
          <w:lang w:eastAsia="ru-RU"/>
        </w:rPr>
        <w:lastRenderedPageBreak/>
        <w:pict>
          <v:shape id="_x0000_s1158" type="#_x0000_t202" style="position:absolute;left:0;text-align:left;margin-left:-33.8pt;margin-top:229.85pt;width:222.5pt;height:263.45pt;z-index:-251628544" fillcolor="#d6e3bc [1302]" strokecolor="#7f7f7f [1612]" strokeweight="6pt">
            <v:fill opacity="5243f" color2="fill darken(118)" o:opacity2="7864f" rotate="t" method="linear sigma" focus="100%" type="gradient"/>
            <v:stroke linestyle="thickBetweenThin"/>
            <v:textbox style="mso-next-textbox:#_x0000_s1158">
              <w:txbxContent>
                <w:p w:rsidR="00D2053D" w:rsidRPr="00712F0B" w:rsidRDefault="00D2053D" w:rsidP="00712F0B">
                  <w:pPr>
                    <w:rPr>
                      <w:b/>
                      <w:color w:val="0F243E" w:themeColor="text2" w:themeShade="80"/>
                    </w:rPr>
                  </w:pPr>
                  <w:r w:rsidRPr="00386C10">
                    <w:t xml:space="preserve">В своей теоретической основе </w:t>
                  </w:r>
                  <w:r>
                    <w:t xml:space="preserve">программа </w:t>
                  </w:r>
                  <w:r w:rsidRPr="00386C10">
                    <w:t xml:space="preserve">опирается на </w:t>
                  </w:r>
                  <w:proofErr w:type="gramStart"/>
                  <w:r w:rsidRPr="00386C10">
                    <w:rPr>
                      <w:b/>
                    </w:rPr>
                    <w:t>Я-концепцию</w:t>
                  </w:r>
                  <w:proofErr w:type="gramEnd"/>
                  <w:r w:rsidRPr="00386C10">
                    <w:rPr>
                      <w:b/>
                    </w:rPr>
                    <w:t xml:space="preserve"> личности</w:t>
                  </w:r>
                  <w:r w:rsidRPr="00386C10">
                    <w:t>,</w:t>
                  </w:r>
                  <w:r>
                    <w:t xml:space="preserve"> </w:t>
                  </w:r>
                  <w:r w:rsidRPr="00386C10">
                    <w:t xml:space="preserve">на понятие </w:t>
                  </w:r>
                  <w:r w:rsidRPr="00102C88">
                    <w:rPr>
                      <w:b/>
                    </w:rPr>
                    <w:t>«психологическое здоровье»,</w:t>
                  </w:r>
                  <w:r>
                    <w:t xml:space="preserve"> </w:t>
                  </w:r>
                  <w:r w:rsidRPr="00386C10">
                    <w:t>неразрывно связана с процессом обучения младшего школьника.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color w:val="0F243E" w:themeColor="text2" w:themeShade="80"/>
        </w:rPr>
        <w:pict>
          <v:group id="_x0000_s1115" editas="bullseye" style="position:absolute;left:0;text-align:left;margin-left:-23.7pt;margin-top:-22.3pt;width:555.95pt;height:482.2pt;z-index:-251646976" coordorigin="1555,3631" coordsize="8480,8601">
            <o:lock v:ext="edit" aspectratio="t"/>
            <o:diagram v:ext="edit" dgmstyle="9" dgmscalex="85909" dgmscaley="73477" dgmfontsize="13" constrainbounds="1777,4024,9985,12232">
              <o:relationtable v:ext="edit">
                <o:rel v:ext="edit" idsrc="#_s1123" iddest="#_s1123"/>
                <o:rel v:ext="edit" idsrc="#_s1124" iddest="#_s1123"/>
                <o:rel v:ext="edit" idsrc="#_s1121" iddest="#_s1121"/>
                <o:rel v:ext="edit" idsrc="#_s1122" iddest="#_s1121"/>
                <o:rel v:ext="edit" idsrc="#_s1119" iddest="#_s1119"/>
                <o:rel v:ext="edit" idsrc="#_s1120" iddest="#_s1119"/>
                <o:rel v:ext="edit" idsrc="#_s1117" iddest="#_s1117"/>
                <o:rel v:ext="edit" idsrc="#_s1118" iddest="#_s1117"/>
              </o:relationtable>
            </o:diagram>
            <v:shape id="_x0000_s1116" type="#_x0000_t75" style="position:absolute;left:1555;top:3631;width:8480;height:8601" o:preferrelative="f">
              <v:fill o:detectmouseclick="t"/>
              <v:path o:extrusionok="t" o:connecttype="none"/>
              <o:lock v:ext="edit" text="t"/>
            </v:shape>
            <v:shapetype id="_x0000_t23" coordsize="21600,21600" o:spt="23" adj="5400" path="m,10800qy10800,,21600,10800,10800,21600,,10800xm@0,10800qy10800@2@1,10800,10800@0@0,10800xe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</v:formulas>
              <v:path o:connecttype="custom" o:connectlocs="10800,0;3163,3163;0,10800;3163,18437;10800,21600;18437,18437;21600,10800;18437,3163" textboxrect="3163,3163,18437,18437"/>
              <v:handles>
                <v:h position="#0,center" xrange="0,10800"/>
              </v:handles>
            </v:shapetype>
            <v:shape id="_s1117" o:spid="_x0000_s1117" type="#_x0000_t23" style="position:absolute;left:1691;top:4854;width:6156;height:6156" o:dgmnodekind="0" adj="2700" fillcolor="#bbe0e3" strokecolor="#099">
              <v:fill focusposition="1" focussize="" focus="100%" type="gradientRadial">
                <o:fill v:ext="view" type="gradientCenter"/>
              </v:fill>
              <v:shadow on="t" color="#099" offset="-4pt,4pt" offset2="4pt,-4pt"/>
              <o:lock v:ext="edit" text="t"/>
            </v:shape>
            <v:shapetype id="_x0000_t42" coordsize="21600,21600" o:spt="42" adj="-10080,24300,-3600,4050,-1800,4050" path="m@0@1l@2@3@4@5nfem,l21600,r,21600l,21600nsxe">
              <v:stroke joinstyle="miter"/>
              <v:formulas>
                <v:f eqn="val #0"/>
                <v:f eqn="val #1"/>
                <v:f eqn="val #2"/>
                <v:f eqn="val #3"/>
                <v:f eqn="val #4"/>
                <v:f eqn="val #5"/>
              </v:formulas>
              <v:path arrowok="t" o:extrusionok="f" gradientshapeok="t" o:connecttype="custom" o:connectlocs="@0,@1;10800,0;10800,21600;0,10800;21600,10800"/>
              <v:handles>
                <v:h position="#0,#1"/>
                <v:h position="#2,#3"/>
                <v:h position="#4,#5"/>
              </v:handles>
              <o:callout v:ext="edit" on="t" textborder="f"/>
            </v:shapetype>
            <v:shape id="_s1118" o:spid="_x0000_s1118" type="#_x0000_t42" style="position:absolute;left:8668;top:6288;width:1231;height:820" o:dgmnodekind="5" adj="-21144,43305,-3453,4226,-1606,4226,-308,2019" fillcolor="#9c0">
              <v:shadow on="t" color="#339" offset="3pt,-3pt" offset2="-6pt,6pt"/>
              <v:textbox style="mso-next-textbox:#_s1118" inset="0,0,0,0">
                <w:txbxContent>
                  <w:p w:rsidR="00D26C23" w:rsidRPr="00102C88" w:rsidRDefault="00D26C23" w:rsidP="00D26C23">
                    <w:pPr>
                      <w:jc w:val="center"/>
                      <w:rPr>
                        <w:sz w:val="35"/>
                      </w:rPr>
                    </w:pPr>
                    <w:r w:rsidRPr="00102C88">
                      <w:rPr>
                        <w:sz w:val="35"/>
                      </w:rPr>
                      <w:t>Я - человек</w:t>
                    </w:r>
                  </w:p>
                </w:txbxContent>
              </v:textbox>
              <o:callout v:ext="edit" minusy="t"/>
            </v:shape>
            <v:shape id="_s1119" o:spid="_x0000_s1119" type="#_x0000_t23" style="position:absolute;left:2461;top:5624;width:4617;height:4617" o:dgmnodekind="0" adj="3600" fillcolor="#bbe0e3" strokecolor="gray">
              <v:fill focusposition="1" focussize="" focus="100%" type="gradientRadial">
                <o:fill v:ext="view" type="gradientCenter"/>
              </v:fill>
              <v:shadow on="t" offset="-4pt,4pt" offset2="4pt,-4pt"/>
              <o:lock v:ext="edit" text="t"/>
            </v:shape>
            <v:shape id="_s1120" o:spid="_x0000_s1120" type="#_x0000_t42" style="position:absolute;left:8668;top:5468;width:1231;height:820" o:dgmnodekind="5" adj="-34637,64905,-3386,4231,-1606,4231,-308,2021" fillcolor="#9c0">
              <v:shadow on="t" color="#339" offset="3pt,-3pt" offset2="-6pt,6pt"/>
              <v:textbox style="mso-next-textbox:#_s1120" inset="0,0,0,0">
                <w:txbxContent>
                  <w:p w:rsidR="00D26C23" w:rsidRPr="00102C88" w:rsidRDefault="00D26C23" w:rsidP="00D26C23">
                    <w:pPr>
                      <w:jc w:val="center"/>
                      <w:rPr>
                        <w:sz w:val="35"/>
                      </w:rPr>
                    </w:pPr>
                    <w:r w:rsidRPr="00102C88">
                      <w:rPr>
                        <w:sz w:val="35"/>
                      </w:rPr>
                      <w:t>Я – ребёнок.</w:t>
                    </w:r>
                  </w:p>
                </w:txbxContent>
              </v:textbox>
              <o:callout v:ext="edit" minusy="t"/>
            </v:shape>
            <v:shape id="_s1121" o:spid="_x0000_s1121" type="#_x0000_t23" style="position:absolute;left:3230;top:6393;width:3078;height:3078" o:dgmnodekind="0" fillcolor="#bbe0e3" strokecolor="#9c0">
              <v:fill focusposition="1" focussize="" focus="100%" type="gradientRadial">
                <o:fill v:ext="view" type="gradientCenter"/>
              </v:fill>
              <v:shadow on="t" color="#9c0" offset="-4pt,4pt" offset2="4pt,-4pt"/>
              <o:lock v:ext="edit" text="t"/>
            </v:shape>
            <v:shape id="_s1122" o:spid="_x0000_s1122" type="#_x0000_t42" style="position:absolute;left:8668;top:4648;width:1231;height:820" o:dgmnodekind="5" adj="-48148,86505,-3413,4226,-1606,4226,-308,2066" fillcolor="#9c0">
              <v:shadow on="t" color="#339" offset="3pt,-3pt" offset2="-6pt,6pt"/>
              <v:textbox style="mso-next-textbox:#_s1122" inset="0,0,0,0">
                <w:txbxContent>
                  <w:p w:rsidR="00D26C23" w:rsidRPr="00102C88" w:rsidRDefault="00F27CEE" w:rsidP="00D26C23">
                    <w:pPr>
                      <w:jc w:val="center"/>
                      <w:rPr>
                        <w:sz w:val="35"/>
                      </w:rPr>
                    </w:pPr>
                    <w:r w:rsidRPr="00102C88">
                      <w:rPr>
                        <w:sz w:val="35"/>
                      </w:rPr>
                      <w:t xml:space="preserve">Я </w:t>
                    </w:r>
                    <w:proofErr w:type="gramStart"/>
                    <w:r w:rsidRPr="00102C88">
                      <w:rPr>
                        <w:sz w:val="35"/>
                      </w:rPr>
                      <w:t>–</w:t>
                    </w:r>
                    <w:r w:rsidR="00D26C23" w:rsidRPr="00102C88">
                      <w:rPr>
                        <w:sz w:val="35"/>
                      </w:rPr>
                      <w:t>у</w:t>
                    </w:r>
                    <w:proofErr w:type="gramEnd"/>
                    <w:r w:rsidR="00D26C23" w:rsidRPr="00102C88">
                      <w:rPr>
                        <w:sz w:val="35"/>
                      </w:rPr>
                      <w:t>ченик</w:t>
                    </w:r>
                  </w:p>
                  <w:p w:rsidR="00D26C23" w:rsidRPr="00102C88" w:rsidRDefault="00D26C23" w:rsidP="00D26C23">
                    <w:pPr>
                      <w:jc w:val="center"/>
                      <w:rPr>
                        <w:sz w:val="35"/>
                      </w:rPr>
                    </w:pPr>
                  </w:p>
                  <w:p w:rsidR="00D26C23" w:rsidRPr="00102C88" w:rsidRDefault="00D26C23" w:rsidP="00D26C23">
                    <w:pPr>
                      <w:jc w:val="center"/>
                      <w:rPr>
                        <w:sz w:val="35"/>
                      </w:rPr>
                    </w:pPr>
                  </w:p>
                  <w:p w:rsidR="00D26C23" w:rsidRPr="00102C88" w:rsidRDefault="00D26C23" w:rsidP="00D26C23">
                    <w:pPr>
                      <w:jc w:val="center"/>
                      <w:rPr>
                        <w:sz w:val="35"/>
                      </w:rPr>
                    </w:pPr>
                  </w:p>
                  <w:p w:rsidR="00D26C23" w:rsidRPr="00102C88" w:rsidRDefault="00D26C23" w:rsidP="00D26C23">
                    <w:pPr>
                      <w:jc w:val="center"/>
                      <w:rPr>
                        <w:sz w:val="35"/>
                      </w:rPr>
                    </w:pPr>
                    <w:r w:rsidRPr="00102C88">
                      <w:rPr>
                        <w:sz w:val="35"/>
                      </w:rPr>
                      <w:t>.</w:t>
                    </w:r>
                  </w:p>
                </w:txbxContent>
              </v:textbox>
              <o:callout v:ext="edit" minusy="t"/>
            </v:shape>
            <v:oval id="_s1123" o:spid="_x0000_s1123" style="position:absolute;left:4000;top:7163;width:1539;height:1539" o:dgmnodekind="0" fillcolor="#bbe0e3">
              <v:fill focusposition="1" focussize="" focus="100%" type="gradientRadial">
                <o:fill v:ext="view" type="gradientCenter"/>
              </v:fill>
              <v:shadow on="t" color="black" offset="-4pt,4pt" offset2="4pt,-4pt"/>
              <o:lock v:ext="edit" text="t"/>
            </v:oval>
            <v:shape id="_s1124" o:spid="_x0000_s1124" type="#_x0000_t42" style="position:absolute;left:8668;top:3828;width:1231;height:820" o:dgmnodekind="5" adj="-68397,108105,-3413,4231,-1606,4231,-308,2068" fillcolor="#9c0">
              <v:shadow on="t" color="#339" offset="3pt,-3pt" offset2="-6pt,6pt"/>
              <v:textbox style="mso-next-textbox:#_s1124" inset="0,0,0,0">
                <w:txbxContent>
                  <w:p w:rsidR="00D26C23" w:rsidRPr="00102C88" w:rsidRDefault="00D26C23" w:rsidP="00D26C23">
                    <w:pPr>
                      <w:rPr>
                        <w:sz w:val="35"/>
                      </w:rPr>
                    </w:pPr>
                    <w:r w:rsidRPr="00102C88">
                      <w:rPr>
                        <w:sz w:val="33"/>
                        <w:szCs w:val="28"/>
                      </w:rPr>
                      <w:t>Я – россиянин</w:t>
                    </w:r>
                    <w:r w:rsidRPr="00102C88">
                      <w:rPr>
                        <w:sz w:val="35"/>
                      </w:rPr>
                      <w:t>.</w:t>
                    </w:r>
                  </w:p>
                  <w:p w:rsidR="009E2824" w:rsidRDefault="009E2824" w:rsidP="00D26C23">
                    <w:r>
                      <w:object w:dxaOrig="4320" w:dyaOrig="2881">
                        <v:shape id="_x0000_i1026" type="#_x0000_t75" style="width:3in;height:2in" o:ole="">
                          <v:imagedata r:id="rId14" o:title=""/>
                        </v:shape>
                        <o:OLEObject Type="Embed" ProgID="MSGraph.Chart.8" ShapeID="_x0000_i1026" DrawAspect="Content" ObjectID="_1509802368" r:id="rId15">
                          <o:FieldCodes>\s</o:FieldCodes>
                        </o:OLEObject>
                      </w:object>
                    </w:r>
                    <w:r>
                      <w:object w:dxaOrig="4320" w:dyaOrig="2880">
                        <v:shape id="_x0000_i1027" type="#_x0000_t75" style="width:3in;height:2in" o:ole="">
                          <v:imagedata r:id="rId16" o:title=""/>
                        </v:shape>
                        <o:OLEObject Type="Embed" ProgID="MSGraph.Chart.8" ShapeID="_x0000_i1027" DrawAspect="Content" ObjectID="_1509802369" r:id="rId17">
                          <o:FieldCodes>\s</o:FieldCodes>
                        </o:OLEObject>
                      </w:object>
                    </w:r>
                  </w:p>
                </w:txbxContent>
              </v:textbox>
              <o:callout v:ext="edit" minusy="t"/>
            </v:shape>
            <v:shape id="_x0000_s1125" type="#_x0000_t202" style="position:absolute;left:4441;top:7805;width:682;height:540">
              <v:textbox style="mso-next-textbox:#_x0000_s1125">
                <w:txbxContent>
                  <w:p w:rsidR="00D26C23" w:rsidRPr="00EC0BAC" w:rsidRDefault="00D26C23" w:rsidP="00D26C23">
                    <w:pPr>
                      <w:ind w:firstLine="0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я</w:t>
                    </w:r>
                  </w:p>
                </w:txbxContent>
              </v:textbox>
            </v:shape>
            <v:line id="_x0000_s1126" style="position:absolute;flip:y" from="4801,5068" to="4801,7588"/>
            <v:line id="_x0000_s1127" style="position:absolute;flip:x" from="1741,8128" to="4261,8128"/>
            <v:line id="_x0000_s1128" style="position:absolute" from="4801,8848" to="4802,11188"/>
            <v:line id="_x0000_s1129" style="position:absolute" from="5521,8128" to="7861,8129"/>
            <v:rect id="_x0000_s1130" style="position:absolute;left:2461;top:4348;width:1440;height:720">
              <v:textbox style="mso-next-textbox:#_x0000_s1130">
                <w:txbxContent>
                  <w:p w:rsidR="00D26C23" w:rsidRPr="00B908A2" w:rsidRDefault="00D26C23" w:rsidP="00D26C23">
                    <w:pPr>
                      <w:ind w:firstLine="0"/>
                      <w:rPr>
                        <w:b/>
                      </w:rPr>
                    </w:pPr>
                    <w:r w:rsidRPr="00B908A2">
                      <w:rPr>
                        <w:b/>
                      </w:rPr>
                      <w:t>1 класс</w:t>
                    </w:r>
                  </w:p>
                </w:txbxContent>
              </v:textbox>
            </v:rect>
            <v:rect id="_x0000_s1132" style="position:absolute;left:1561;top:10828;width:1440;height:720">
              <v:textbox style="mso-next-textbox:#_x0000_s1132">
                <w:txbxContent>
                  <w:p w:rsidR="00D26C23" w:rsidRPr="00B908A2" w:rsidRDefault="00D26C23" w:rsidP="00D26C23">
                    <w:pPr>
                      <w:ind w:firstLine="0"/>
                      <w:rPr>
                        <w:b/>
                      </w:rPr>
                    </w:pPr>
                    <w:r w:rsidRPr="00B908A2">
                      <w:rPr>
                        <w:b/>
                      </w:rPr>
                      <w:t>3 класс</w:t>
                    </w:r>
                  </w:p>
                </w:txbxContent>
              </v:textbox>
            </v:rect>
            <v:rect id="_x0000_s1133" style="position:absolute;left:7141;top:10648;width:1440;height:720">
              <v:textbox style="mso-next-textbox:#_x0000_s1133">
                <w:txbxContent>
                  <w:p w:rsidR="00D26C23" w:rsidRPr="00B908A2" w:rsidRDefault="00D26C23" w:rsidP="00D26C23">
                    <w:pPr>
                      <w:ind w:firstLine="0"/>
                      <w:rPr>
                        <w:b/>
                      </w:rPr>
                    </w:pPr>
                    <w:r w:rsidRPr="00B908A2">
                      <w:rPr>
                        <w:b/>
                      </w:rPr>
                      <w:t>4 класс</w:t>
                    </w:r>
                  </w:p>
                </w:txbxContent>
              </v:textbox>
            </v:rect>
            <v:rect id="_x0000_s1131" style="position:absolute;left:6061;top:4348;width:1440;height:720">
              <v:textbox style="mso-next-textbox:#_x0000_s1131">
                <w:txbxContent>
                  <w:p w:rsidR="00D26C23" w:rsidRPr="00B908A2" w:rsidRDefault="00D26C23" w:rsidP="00D26C23">
                    <w:pPr>
                      <w:ind w:firstLine="0"/>
                      <w:rPr>
                        <w:b/>
                      </w:rPr>
                    </w:pPr>
                    <w:r w:rsidRPr="00B908A2">
                      <w:rPr>
                        <w:b/>
                      </w:rPr>
                      <w:t>2 класс</w:t>
                    </w:r>
                  </w:p>
                </w:txbxContent>
              </v:textbox>
            </v:rect>
            <w10:wrap type="square"/>
          </v:group>
        </w:pict>
      </w:r>
      <w:r>
        <w:rPr>
          <w:noProof/>
        </w:rPr>
        <w:pict>
          <v:shape id="_x0000_s1157" type="#_x0000_t202" style="position:absolute;left:0;text-align:left;margin-left:571pt;margin-top:-7.85pt;width:147.8pt;height:183.55pt;z-index:251672576" fillcolor="#f2dbdb" strokecolor="#943634 [2405]" strokeweight="6pt">
            <v:fill opacity="28836f" color2="fill darken(118)" o:opacity2="19005f" rotate="t" method="linear sigma" focus="100%" type="gradient"/>
            <v:stroke linestyle="thickBetweenThin"/>
            <v:textbox style="mso-next-textbox:#_x0000_s1157;mso-fit-shape-to-text:t">
              <w:txbxContent>
                <w:p w:rsidR="00D2053D" w:rsidRPr="005728AF" w:rsidRDefault="00D2053D" w:rsidP="005728AF">
                  <w:pPr>
                    <w:jc w:val="center"/>
                    <w:rPr>
                      <w:b/>
                      <w:bCs/>
                      <w:color w:val="0F243E" w:themeColor="text2" w:themeShade="80"/>
                    </w:rPr>
                  </w:pPr>
                  <w:r w:rsidRPr="00102C88">
                    <w:rPr>
                      <w:b/>
                      <w:bCs/>
                      <w:color w:val="0F243E" w:themeColor="text2" w:themeShade="80"/>
                    </w:rPr>
                    <w:t xml:space="preserve">Программа духовно-нравственного развития и воспитания личности ребёнка </w:t>
                  </w:r>
                </w:p>
              </w:txbxContent>
            </v:textbox>
            <w10:wrap type="square"/>
          </v:shape>
        </w:pict>
      </w:r>
    </w:p>
    <w:p w:rsidR="00EE3C09" w:rsidRDefault="00EE3C09" w:rsidP="00D26C23"/>
    <w:p w:rsidR="00102C88" w:rsidRDefault="00102C88" w:rsidP="00D26C23"/>
    <w:p w:rsidR="00102C88" w:rsidRDefault="00102C88" w:rsidP="00D26C23"/>
    <w:p w:rsidR="00102C88" w:rsidRDefault="00102C88" w:rsidP="00D26C23"/>
    <w:p w:rsidR="009C214B" w:rsidRDefault="009C214B" w:rsidP="0004445D"/>
    <w:p w:rsidR="009C214B" w:rsidRDefault="009C214B" w:rsidP="00E742FB">
      <w:pPr>
        <w:ind w:firstLine="0"/>
      </w:pPr>
    </w:p>
    <w:p w:rsidR="009C214B" w:rsidRDefault="00CE6E03" w:rsidP="0004445D">
      <w:r>
        <w:rPr>
          <w:noProof/>
        </w:rPr>
        <w:lastRenderedPageBreak/>
        <w:pict>
          <v:shape id="_x0000_s1179" type="#_x0000_t202" style="position:absolute;left:0;text-align:left;margin-left:5.3pt;margin-top:-8.7pt;width:296pt;height:204pt;z-index:251694080" fillcolor="#ddd8c2 [2894]" strokecolor="#938953 [1614]" strokeweight="6pt">
            <v:fill color2="fill lighten(115)" rotate="t" method="linear sigma" focus="100%" type="gradient"/>
            <v:stroke linestyle="thickBetweenThin"/>
            <v:textbox style="mso-next-textbox:#_x0000_s1179">
              <w:txbxContent>
                <w:p w:rsidR="00731192" w:rsidRPr="003C5334" w:rsidRDefault="00255D6B" w:rsidP="00731192">
                  <w:pPr>
                    <w:ind w:firstLine="0"/>
                  </w:pPr>
                  <w:r>
                    <w:rPr>
                      <w:b/>
                      <w:color w:val="4A442A" w:themeColor="background2" w:themeShade="40"/>
                    </w:rPr>
                    <w:t>«</w:t>
                  </w:r>
                  <w:r w:rsidR="00731192" w:rsidRPr="00731192">
                    <w:rPr>
                      <w:b/>
                      <w:color w:val="4A442A" w:themeColor="background2" w:themeShade="40"/>
                    </w:rPr>
                    <w:t>Встроенная диагностика</w:t>
                  </w:r>
                  <w:r>
                    <w:rPr>
                      <w:b/>
                      <w:color w:val="4A442A" w:themeColor="background2" w:themeShade="40"/>
                    </w:rPr>
                    <w:t>» (</w:t>
                  </w:r>
                  <w:proofErr w:type="spellStart"/>
                  <w:r>
                    <w:rPr>
                      <w:b/>
                      <w:color w:val="4A442A" w:themeColor="background2" w:themeShade="40"/>
                    </w:rPr>
                    <w:t>Цукерман</w:t>
                  </w:r>
                  <w:proofErr w:type="spellEnd"/>
                  <w:r>
                    <w:rPr>
                      <w:b/>
                      <w:color w:val="4A442A" w:themeColor="background2" w:themeShade="40"/>
                    </w:rPr>
                    <w:t xml:space="preserve"> Г. А.)</w:t>
                  </w:r>
                  <w:r w:rsidR="00731192" w:rsidRPr="00731192">
                    <w:rPr>
                      <w:b/>
                      <w:color w:val="4A442A" w:themeColor="background2" w:themeShade="40"/>
                    </w:rPr>
                    <w:t xml:space="preserve"> -</w:t>
                  </w:r>
                  <w:r w:rsidR="00731192">
                    <w:t xml:space="preserve">  </w:t>
                  </w:r>
                  <w:r w:rsidR="00731192" w:rsidRPr="0024043A">
                    <w:t> </w:t>
                  </w:r>
                  <w:r w:rsidR="00731192">
                    <w:t>необходима</w:t>
                  </w:r>
                  <w:r w:rsidR="00731192" w:rsidRPr="0024043A">
                    <w:t xml:space="preserve"> для того,</w:t>
                  </w:r>
                  <w:r w:rsidR="00731192" w:rsidRPr="00731192">
                    <w:rPr>
                      <w:noProof/>
                      <w:lang w:eastAsia="ru-RU"/>
                    </w:rPr>
                    <w:t xml:space="preserve"> </w:t>
                  </w:r>
                  <w:r w:rsidR="00731192" w:rsidRPr="0024043A">
                    <w:t>чтобы корректировать свои учительские замыслы относительно к</w:t>
                  </w:r>
                  <w:r w:rsidR="00731192">
                    <w:t>онкретных условий их реализации (</w:t>
                  </w:r>
                  <w:r w:rsidR="00731192" w:rsidRPr="0024043A">
                    <w:t>того, что «здесь и сейчас» происход</w:t>
                  </w:r>
                  <w:r w:rsidR="00731192">
                    <w:t>ит в этом классе и в эту минуту).</w:t>
                  </w:r>
                </w:p>
              </w:txbxContent>
            </v:textbox>
            <w10:wrap type="square"/>
          </v:shape>
        </w:pict>
      </w:r>
      <w:r w:rsidR="0019676A"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-135890</wp:posOffset>
            </wp:positionV>
            <wp:extent cx="5416550" cy="3632200"/>
            <wp:effectExtent l="361950" t="304800" r="355600" b="292100"/>
            <wp:wrapNone/>
            <wp:docPr id="6" name="Рисунок 3" descr="DSCF005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050.JPG"/>
                    <pic:cNvPicPr preferRelativeResize="0"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550" cy="3632200"/>
                    </a:xfrm>
                    <a:prstGeom prst="rect">
                      <a:avLst/>
                    </a:prstGeom>
                    <a:effectLst>
                      <a:outerShdw blurRad="444500" sx="102000" sy="102000" algn="ctr" rotWithShape="0">
                        <a:prstClr val="black">
                          <a:alpha val="40000"/>
                        </a:prstClr>
                      </a:outerShdw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9C214B" w:rsidRDefault="009C214B" w:rsidP="0004445D"/>
    <w:p w:rsidR="009C214B" w:rsidRDefault="009C214B" w:rsidP="0004445D"/>
    <w:p w:rsidR="009C214B" w:rsidRDefault="009C214B" w:rsidP="0004445D"/>
    <w:p w:rsidR="009C214B" w:rsidRDefault="009C214B" w:rsidP="0004445D"/>
    <w:p w:rsidR="0024043A" w:rsidRDefault="0019676A" w:rsidP="00731192">
      <w:pPr>
        <w:ind w:firstLine="0"/>
      </w:pP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-3975100</wp:posOffset>
            </wp:positionH>
            <wp:positionV relativeFrom="paragraph">
              <wp:posOffset>181610</wp:posOffset>
            </wp:positionV>
            <wp:extent cx="5406390" cy="3606800"/>
            <wp:effectExtent l="323850" t="266700" r="308610" b="241300"/>
            <wp:wrapNone/>
            <wp:docPr id="2" name="Рисунок 1" descr="DSCF006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060.JPG"/>
                    <pic:cNvPicPr preferRelativeResize="0"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3606800"/>
                    </a:xfrm>
                    <a:prstGeom prst="rect">
                      <a:avLst/>
                    </a:prstGeom>
                    <a:effectLst>
                      <a:outerShdw blurRad="393700" sx="102000" sy="102000" algn="ctr" rotWithShape="0">
                        <a:prstClr val="black">
                          <a:alpha val="40000"/>
                        </a:prstClr>
                      </a:outerShdw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24043A" w:rsidRDefault="0024043A" w:rsidP="0004445D"/>
    <w:p w:rsidR="0024043A" w:rsidRDefault="0024043A" w:rsidP="0004445D"/>
    <w:p w:rsidR="0024043A" w:rsidRDefault="00CE6E03" w:rsidP="0004445D">
      <w:r>
        <w:rPr>
          <w:noProof/>
          <w:lang w:eastAsia="ru-RU"/>
        </w:rPr>
        <w:pict>
          <v:shape id="_x0000_s1184" type="#_x0000_t202" style="position:absolute;left:0;text-align:left;margin-left:445.3pt;margin-top:12.5pt;width:292pt;height:155pt;z-index:251693056" fillcolor="#dbe5f1 [660]" strokecolor="#365f91 [2404]" strokeweight="6pt">
            <v:fill opacity="24248f" color2="fill lighten(140)" o:opacity2="20972f" rotate="t" method="linear sigma" focus="100%" type="gradient"/>
            <v:stroke linestyle="thickBetweenThin"/>
            <v:textbox style="mso-next-textbox:#_x0000_s1184">
              <w:txbxContent>
                <w:p w:rsidR="00B454A1" w:rsidRDefault="00B454A1">
                  <w:r>
                    <w:t>П</w:t>
                  </w:r>
                  <w:r w:rsidRPr="002551B2">
                    <w:t>едагогу не</w:t>
                  </w:r>
                  <w:r>
                    <w:t xml:space="preserve">обходимо быть диагностом, потому что </w:t>
                  </w:r>
                  <w:r w:rsidRPr="002551B2">
                    <w:t xml:space="preserve"> традиционных методов контроля и оценки знаний школьников недостаточно</w:t>
                  </w:r>
                  <w:r>
                    <w:t>.</w:t>
                  </w:r>
                </w:p>
              </w:txbxContent>
            </v:textbox>
          </v:shape>
        </w:pict>
      </w:r>
    </w:p>
    <w:p w:rsidR="0024043A" w:rsidRDefault="0024043A" w:rsidP="0004445D"/>
    <w:p w:rsidR="0024043A" w:rsidRDefault="0024043A" w:rsidP="0004445D"/>
    <w:p w:rsidR="0024043A" w:rsidRDefault="0024043A" w:rsidP="0004445D"/>
    <w:p w:rsidR="0024043A" w:rsidRDefault="0024043A" w:rsidP="0004445D"/>
    <w:p w:rsidR="0024043A" w:rsidRDefault="00764BF9" w:rsidP="0019676A">
      <w:pPr>
        <w:ind w:firstLine="0"/>
        <w:rPr>
          <w:b/>
          <w:color w:val="943634" w:themeColor="accent2" w:themeShade="BF"/>
        </w:rPr>
      </w:pPr>
      <w:r>
        <w:lastRenderedPageBreak/>
        <w:t xml:space="preserve">                </w:t>
      </w:r>
      <w:r w:rsidR="000B3302" w:rsidRPr="00B01335">
        <w:rPr>
          <w:b/>
          <w:color w:val="943634" w:themeColor="accent2" w:themeShade="BF"/>
        </w:rPr>
        <w:t>Преподавание с учётом индивидуальн</w:t>
      </w:r>
      <w:r w:rsidR="0019676A" w:rsidRPr="00B01335">
        <w:rPr>
          <w:b/>
          <w:color w:val="943634" w:themeColor="accent2" w:themeShade="BF"/>
        </w:rPr>
        <w:t xml:space="preserve">ых особенностей </w:t>
      </w:r>
      <w:r w:rsidR="00BD7BE6">
        <w:rPr>
          <w:b/>
          <w:color w:val="943634" w:themeColor="accent2" w:themeShade="BF"/>
        </w:rPr>
        <w:t xml:space="preserve">развития </w:t>
      </w:r>
      <w:r w:rsidR="0019676A" w:rsidRPr="00B01335">
        <w:rPr>
          <w:b/>
          <w:color w:val="943634" w:themeColor="accent2" w:themeShade="BF"/>
        </w:rPr>
        <w:t xml:space="preserve">каждого ребёнка </w:t>
      </w:r>
    </w:p>
    <w:p w:rsidR="00B01335" w:rsidRPr="00B01335" w:rsidRDefault="00CE6E03" w:rsidP="0019676A">
      <w:pPr>
        <w:ind w:firstLine="0"/>
        <w:rPr>
          <w:b/>
          <w:color w:val="943634" w:themeColor="accent2" w:themeShade="BF"/>
        </w:rPr>
      </w:pPr>
      <w:r>
        <w:rPr>
          <w:b/>
          <w:noProof/>
          <w:color w:val="943634" w:themeColor="accent2" w:themeShade="BF"/>
          <w:lang w:eastAsia="ru-RU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192" type="#_x0000_t65" style="position:absolute;margin-left:1.3pt;margin-top:-.3pt;width:645pt;height:85pt;z-index:251696128" strokecolor="#e36c0a [2409]">
            <v:textbox>
              <w:txbxContent>
                <w:p w:rsidR="003C7F31" w:rsidRPr="003C7F31" w:rsidRDefault="003C7F31" w:rsidP="003C7F31">
                  <w:pPr>
                    <w:ind w:firstLine="0"/>
                  </w:pPr>
                  <w:r>
                    <w:t>Олег, ребёнок-инвалид (</w:t>
                  </w:r>
                  <w:r>
                    <w:rPr>
                      <w:lang w:val="en-US"/>
                    </w:rPr>
                    <w:t>IV</w:t>
                  </w:r>
                  <w:r w:rsidRPr="003C7F31">
                    <w:t xml:space="preserve"> </w:t>
                  </w:r>
                  <w:r>
                    <w:t xml:space="preserve">степень тугоухости, близорукость). </w:t>
                  </w:r>
                  <w:r w:rsidR="00175766">
                    <w:t>Пользуется слух</w:t>
                  </w:r>
                  <w:r w:rsidR="00255D6B">
                    <w:t>овым аппаратом, благодаря которому</w:t>
                  </w:r>
                  <w:r w:rsidR="00175766">
                    <w:t xml:space="preserve"> может слышать речь рядом </w:t>
                  </w:r>
                  <w:proofErr w:type="gramStart"/>
                  <w:r w:rsidR="00175766">
                    <w:t>стоящего</w:t>
                  </w:r>
                  <w:proofErr w:type="gramEnd"/>
                  <w:r w:rsidR="00175766">
                    <w:t>.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193" type="#_x0000_t65" style="position:absolute;margin-left:-6.2pt;margin-top:98.7pt;width:652.5pt;height:80pt;z-index:251697152" strokecolor="#e36c0a [2409]">
            <v:textbox style="mso-next-textbox:#_x0000_s1193">
              <w:txbxContent>
                <w:p w:rsidR="003C7F31" w:rsidRPr="003C7F31" w:rsidRDefault="006D2D89" w:rsidP="003C7F31">
                  <w:pPr>
                    <w:ind w:firstLine="0"/>
                  </w:pPr>
                  <w:r>
                    <w:t>Виктор, ребёнок-инвалид (</w:t>
                  </w:r>
                  <w:proofErr w:type="spellStart"/>
                  <w:r>
                    <w:t>арахноидальная</w:t>
                  </w:r>
                  <w:proofErr w:type="spellEnd"/>
                  <w:r>
                    <w:t xml:space="preserve"> киста левой лобно-височной-теменной области).  </w:t>
                  </w:r>
                  <w:r w:rsidR="00255D6B">
                    <w:t>Имеет психологические проблемы биогенного характера.</w:t>
                  </w:r>
                </w:p>
              </w:txbxContent>
            </v:textbox>
          </v:shape>
        </w:pict>
      </w:r>
      <w:r w:rsidR="00175766"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50900" cy="1085850"/>
            <wp:effectExtent l="38100" t="19050" r="25400" b="19050"/>
            <wp:wrapSquare wrapText="bothSides"/>
            <wp:docPr id="19" name="Рисунок 18" descr="человечек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ловечек3.gif"/>
                    <pic:cNvPicPr/>
                  </pic:nvPicPr>
                  <pic:blipFill>
                    <a:blip r:embed="rId20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1085850"/>
                    </a:xfrm>
                    <a:prstGeom prst="rect">
                      <a:avLst/>
                    </a:prstGeom>
                    <a:solidFill>
                      <a:schemeClr val="accent1">
                        <a:lumMod val="40000"/>
                        <a:lumOff val="60000"/>
                        <a:alpha val="48000"/>
                      </a:schemeClr>
                    </a:solidFill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anchor>
        </w:drawing>
      </w:r>
      <w:r w:rsidR="003C7F31">
        <w:rPr>
          <w:b/>
          <w:color w:val="943634" w:themeColor="accent2" w:themeShade="BF"/>
        </w:rPr>
        <w:br w:type="textWrapping" w:clear="all"/>
      </w:r>
      <w:r w:rsidR="00175766">
        <w:rPr>
          <w:noProof/>
          <w:lang w:eastAsia="ru-RU"/>
        </w:rPr>
        <w:drawing>
          <wp:inline distT="0" distB="0" distL="0" distR="0">
            <wp:extent cx="844550" cy="1060450"/>
            <wp:effectExtent l="19050" t="19050" r="12700" b="25400"/>
            <wp:docPr id="33" name="Рисунок 22" descr="человече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ловечек 2.jpg"/>
                    <pic:cNvPicPr/>
                  </pic:nvPicPr>
                  <pic:blipFill>
                    <a:blip r:embed="rId2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598" cy="1056743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19676A" w:rsidRDefault="00CE6E03" w:rsidP="0019676A">
      <w:pPr>
        <w:ind w:firstLine="0"/>
      </w:pPr>
      <w:r>
        <w:rPr>
          <w:noProof/>
          <w:lang w:eastAsia="ru-RU"/>
        </w:rPr>
        <w:pict>
          <v:shape id="_x0000_s1194" type="#_x0000_t65" style="position:absolute;margin-left:74.8pt;margin-top:4pt;width:652.5pt;height:89pt;z-index:251698176" strokecolor="#e36c0a [2409]">
            <v:textbox style="mso-next-textbox:#_x0000_s1194">
              <w:txbxContent>
                <w:p w:rsidR="003C7F31" w:rsidRPr="00175766" w:rsidRDefault="003C7F31" w:rsidP="00175766">
                  <w:pPr>
                    <w:pStyle w:val="p2"/>
                    <w:spacing w:line="360" w:lineRule="auto"/>
                    <w:rPr>
                      <w:sz w:val="32"/>
                      <w:szCs w:val="32"/>
                    </w:rPr>
                  </w:pPr>
                  <w:r w:rsidRPr="00175766">
                    <w:rPr>
                      <w:sz w:val="32"/>
                      <w:szCs w:val="32"/>
                    </w:rPr>
                    <w:t xml:space="preserve">Дарья, ребёнок-инвалид (нейрогенная дисфункция мочевого пузыря). </w:t>
                  </w:r>
                  <w:r w:rsidR="00175766">
                    <w:rPr>
                      <w:sz w:val="32"/>
                      <w:szCs w:val="32"/>
                    </w:rPr>
                    <w:t xml:space="preserve"> Имеет имплантат</w:t>
                  </w:r>
                  <w:r w:rsidR="00175766" w:rsidRPr="00175766">
                    <w:rPr>
                      <w:sz w:val="32"/>
                      <w:szCs w:val="32"/>
                    </w:rPr>
                    <w:t xml:space="preserve"> приемного устройства  с выделением</w:t>
                  </w:r>
                  <w:r w:rsidR="00175766">
                    <w:rPr>
                      <w:sz w:val="32"/>
                      <w:szCs w:val="32"/>
                    </w:rPr>
                    <w:t xml:space="preserve"> через мочевой пузырь</w:t>
                  </w:r>
                  <w:r w:rsidR="00175766" w:rsidRPr="00175766">
                    <w:rPr>
                      <w:sz w:val="32"/>
                      <w:szCs w:val="32"/>
                    </w:rPr>
                    <w:t xml:space="preserve"> и фиксацией на нем электродов</w:t>
                  </w:r>
                  <w:r w:rsidR="00175766">
                    <w:rPr>
                      <w:sz w:val="32"/>
                      <w:szCs w:val="32"/>
                    </w:rPr>
                    <w:t>. Требуются регулярные гигиенические процедуры.</w:t>
                  </w:r>
                </w:p>
                <w:p w:rsidR="003C7F31" w:rsidRPr="003C7F31" w:rsidRDefault="003C7F31" w:rsidP="003C7F31">
                  <w:pPr>
                    <w:ind w:firstLine="0"/>
                  </w:pPr>
                </w:p>
              </w:txbxContent>
            </v:textbox>
          </v:shape>
        </w:pict>
      </w:r>
      <w:r w:rsidR="00175766">
        <w:rPr>
          <w:noProof/>
          <w:lang w:eastAsia="ru-RU"/>
        </w:rPr>
        <w:drawing>
          <wp:inline distT="0" distB="0" distL="0" distR="0">
            <wp:extent cx="844550" cy="1066800"/>
            <wp:effectExtent l="19050" t="19050" r="12700" b="19050"/>
            <wp:docPr id="34" name="Рисунок 20" descr="девоч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вочка.gif"/>
                    <pic:cNvPicPr/>
                  </pic:nvPicPr>
                  <pic:blipFill>
                    <a:blip r:embed="rId22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635" cy="1066907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0B3302" w:rsidRDefault="00CE6E03" w:rsidP="00BD7BE6">
      <w:pPr>
        <w:ind w:firstLine="0"/>
      </w:pPr>
      <w:r>
        <w:rPr>
          <w:noProof/>
          <w:lang w:eastAsia="ru-RU"/>
        </w:rPr>
        <w:pict>
          <v:shape id="_x0000_s1195" type="#_x0000_t65" style="position:absolute;margin-left:82.3pt;margin-top:.3pt;width:639pt;height:80pt;z-index:251699200" strokecolor="#e36c0a [2409]">
            <v:textbox style="mso-next-textbox:#_x0000_s1195">
              <w:txbxContent>
                <w:p w:rsidR="00175766" w:rsidRPr="003C7F31" w:rsidRDefault="00255D6B" w:rsidP="00175766">
                  <w:pPr>
                    <w:ind w:firstLine="0"/>
                  </w:pPr>
                  <w:r>
                    <w:t xml:space="preserve">Артемий, ребёнок-инвалид (ювенильный ревматоидный </w:t>
                  </w:r>
                  <w:proofErr w:type="spellStart"/>
                  <w:r>
                    <w:t>олигортрит</w:t>
                  </w:r>
                  <w:proofErr w:type="spellEnd"/>
                  <w:r>
                    <w:t xml:space="preserve">).  </w:t>
                  </w:r>
                  <w:r w:rsidRPr="00255D6B">
                    <w:t>Имеет психологические проблемы биогенного характера.</w:t>
                  </w:r>
                </w:p>
              </w:txbxContent>
            </v:textbox>
          </v:shape>
        </w:pict>
      </w:r>
      <w:r w:rsidR="00175766">
        <w:rPr>
          <w:noProof/>
          <w:lang w:eastAsia="ru-RU"/>
        </w:rPr>
        <w:drawing>
          <wp:inline distT="0" distB="0" distL="0" distR="0">
            <wp:extent cx="797247" cy="996950"/>
            <wp:effectExtent l="38100" t="19050" r="21903" b="12700"/>
            <wp:docPr id="35" name="Рисунок 28" descr="человечек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ловечек.gif"/>
                    <pic:cNvPicPr/>
                  </pic:nvPicPr>
                  <pic:blipFill>
                    <a:blip r:embed="rId23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80" cy="986612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inline>
        </w:drawing>
      </w:r>
    </w:p>
    <w:p w:rsidR="000B3302" w:rsidRPr="00C94BA1" w:rsidRDefault="00764BF9" w:rsidP="00764BF9">
      <w:pPr>
        <w:jc w:val="center"/>
        <w:rPr>
          <w:b/>
          <w:color w:val="984806" w:themeColor="accent6" w:themeShade="80"/>
          <w:sz w:val="36"/>
          <w:szCs w:val="36"/>
        </w:rPr>
      </w:pPr>
      <w:r w:rsidRPr="00C94BA1">
        <w:rPr>
          <w:b/>
          <w:color w:val="984806" w:themeColor="accent6" w:themeShade="80"/>
          <w:sz w:val="36"/>
          <w:szCs w:val="36"/>
        </w:rPr>
        <w:t>100% - качество знаний, 100% - уровень адаптации в учебной среде.</w:t>
      </w:r>
    </w:p>
    <w:p w:rsidR="00656A2F" w:rsidRPr="000B7171" w:rsidRDefault="00FE622B" w:rsidP="00656A2F">
      <w:pPr>
        <w:ind w:firstLine="0"/>
        <w:jc w:val="center"/>
        <w:rPr>
          <w:b/>
          <w:color w:val="0F243E" w:themeColor="text2" w:themeShade="80"/>
        </w:rPr>
      </w:pPr>
      <w:r w:rsidRPr="000B7171">
        <w:rPr>
          <w:b/>
          <w:color w:val="0F243E" w:themeColor="text2" w:themeShade="80"/>
        </w:rPr>
        <w:lastRenderedPageBreak/>
        <w:t>Формирование у детей социальной позиции на всем протяжении обучения в начальной школ</w:t>
      </w:r>
      <w:r w:rsidR="00255D6B">
        <w:rPr>
          <w:b/>
          <w:color w:val="0F243E" w:themeColor="text2" w:themeShade="80"/>
        </w:rPr>
        <w:t>е</w:t>
      </w:r>
    </w:p>
    <w:p w:rsidR="00656A2F" w:rsidRPr="006A6FDA" w:rsidRDefault="00B8447A" w:rsidP="006A6FDA">
      <w:pPr>
        <w:ind w:firstLine="0"/>
        <w:rPr>
          <w:b/>
          <w:color w:val="984806" w:themeColor="accent6" w:themeShade="80"/>
          <w:sz w:val="36"/>
          <w:szCs w:val="36"/>
        </w:rPr>
      </w:pPr>
      <w:r>
        <w:rPr>
          <w:b/>
          <w:noProof/>
          <w:color w:val="984806" w:themeColor="accent6" w:themeShade="80"/>
          <w:sz w:val="36"/>
          <w:szCs w:val="36"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4150360</wp:posOffset>
            </wp:positionH>
            <wp:positionV relativeFrom="paragraph">
              <wp:posOffset>288290</wp:posOffset>
            </wp:positionV>
            <wp:extent cx="5416550" cy="3594100"/>
            <wp:effectExtent l="19050" t="0" r="0" b="0"/>
            <wp:wrapNone/>
            <wp:docPr id="41" name="Рисунок 9" descr="DSCF124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1247.JPG"/>
                    <pic:cNvPicPr preferRelativeResize="0"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550" cy="359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A6FDA" w:rsidRPr="006A6FDA">
        <w:rPr>
          <w:b/>
          <w:color w:val="984806" w:themeColor="accent6" w:themeShade="80"/>
          <w:sz w:val="36"/>
          <w:szCs w:val="36"/>
        </w:rPr>
        <w:t>Экскурсии</w:t>
      </w:r>
    </w:p>
    <w:p w:rsidR="006A6FDA" w:rsidRPr="006A6FDA" w:rsidRDefault="006A6FDA" w:rsidP="006A6FDA">
      <w:pPr>
        <w:ind w:firstLine="0"/>
        <w:rPr>
          <w:b/>
          <w:color w:val="984806" w:themeColor="accent6" w:themeShade="80"/>
          <w:sz w:val="36"/>
          <w:szCs w:val="36"/>
        </w:rPr>
      </w:pPr>
      <w:r w:rsidRPr="006A6FDA">
        <w:rPr>
          <w:b/>
          <w:color w:val="984806" w:themeColor="accent6" w:themeShade="80"/>
          <w:sz w:val="36"/>
          <w:szCs w:val="36"/>
        </w:rPr>
        <w:t>Социально-значимые проекты</w:t>
      </w:r>
      <w:r w:rsidR="009B2C4E">
        <w:rPr>
          <w:b/>
          <w:color w:val="984806" w:themeColor="accent6" w:themeShade="80"/>
          <w:sz w:val="36"/>
          <w:szCs w:val="36"/>
        </w:rPr>
        <w:t>, акции</w:t>
      </w:r>
    </w:p>
    <w:p w:rsidR="00656A2F" w:rsidRPr="00656A2F" w:rsidRDefault="006A6FDA" w:rsidP="00656A2F">
      <w:r>
        <w:rPr>
          <w:noProof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-231140</wp:posOffset>
            </wp:positionH>
            <wp:positionV relativeFrom="paragraph">
              <wp:posOffset>95885</wp:posOffset>
            </wp:positionV>
            <wp:extent cx="5400040" cy="3594100"/>
            <wp:effectExtent l="628650" t="571500" r="600710" b="596900"/>
            <wp:wrapNone/>
            <wp:docPr id="37" name="Рисунок 36" descr="DSCF0279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279.JPG"/>
                    <pic:cNvPicPr preferRelativeResize="0"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4100"/>
                    </a:xfrm>
                    <a:prstGeom prst="rect">
                      <a:avLst/>
                    </a:prstGeom>
                    <a:effectLst>
                      <a:outerShdw blurRad="7747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656A2F" w:rsidRPr="00656A2F" w:rsidRDefault="00656A2F" w:rsidP="00656A2F"/>
    <w:p w:rsidR="00656A2F" w:rsidRPr="00656A2F" w:rsidRDefault="00656A2F" w:rsidP="00656A2F"/>
    <w:p w:rsidR="00656A2F" w:rsidRPr="00656A2F" w:rsidRDefault="00656A2F" w:rsidP="00656A2F"/>
    <w:p w:rsidR="00656A2F" w:rsidRPr="00656A2F" w:rsidRDefault="00656A2F" w:rsidP="00656A2F"/>
    <w:p w:rsidR="00656A2F" w:rsidRPr="00656A2F" w:rsidRDefault="00CE6E03" w:rsidP="00656A2F">
      <w:r>
        <w:rPr>
          <w:noProof/>
          <w:lang w:eastAsia="ru-RU"/>
        </w:rPr>
        <w:pict>
          <v:shape id="_x0000_s1196" type="#_x0000_t202" style="position:absolute;left:0;text-align:left;margin-left:440.3pt;margin-top:8.6pt;width:304pt;height:84pt;z-index:251703296" fillcolor="#daeef3 [664]" strokecolor="#365f91 [2404]" strokeweight="6pt">
            <v:fill color2="fill lighten(6)" rotate="t" method="linear sigma" focus="100%" type="gradient"/>
            <v:stroke linestyle="thickBetweenThin"/>
            <v:textbox style="mso-next-textbox:#_x0000_s1196">
              <w:txbxContent>
                <w:p w:rsidR="006A6FDA" w:rsidRDefault="009B2C4E" w:rsidP="006A6FDA">
                  <w:r>
                    <w:t>Чувствовать себя частью общего дела, частью своей страны – чувствовать  себя личностью!</w:t>
                  </w:r>
                </w:p>
              </w:txbxContent>
            </v:textbox>
          </v:shape>
        </w:pict>
      </w:r>
    </w:p>
    <w:p w:rsidR="00656A2F" w:rsidRDefault="00656A2F" w:rsidP="00656A2F"/>
    <w:p w:rsidR="000B5E57" w:rsidRDefault="00CE6E03" w:rsidP="00656A2F">
      <w:pPr>
        <w:tabs>
          <w:tab w:val="left" w:pos="8960"/>
        </w:tabs>
      </w:pPr>
      <w:r>
        <w:rPr>
          <w:noProof/>
          <w:lang w:eastAsia="ru-RU"/>
        </w:rPr>
        <w:pict>
          <v:shape id="_x0000_s1197" type="#_x0000_t202" style="position:absolute;left:0;text-align:left;margin-left:-14.7pt;margin-top:25.4pt;width:759pt;height:70.95pt;z-index:251704320" fillcolor="#eeece1 [3214]" strokecolor="#484329 [814]" strokeweight="6pt">
            <v:fill color2="fill lighten(18)" rotate="t" method="linear sigma" focus="100%" type="gradient"/>
            <v:stroke linestyle="thickBetweenThin"/>
            <v:textbox style="mso-next-textbox:#_x0000_s1197">
              <w:txbxContent>
                <w:p w:rsidR="009B2C4E" w:rsidRPr="00F60B7E" w:rsidRDefault="009B2C4E" w:rsidP="009B2C4E">
                  <w:pPr>
                    <w:jc w:val="both"/>
                  </w:pPr>
                  <w:r w:rsidRPr="00F60B7E">
                    <w:rPr>
                      <w:color w:val="000000"/>
                    </w:rPr>
                    <w:t>Нель</w:t>
                  </w:r>
                  <w:r w:rsidR="000B7171" w:rsidRPr="00F60B7E">
                    <w:rPr>
                      <w:color w:val="000000"/>
                    </w:rPr>
                    <w:t>зя вменять в обязанности учителю</w:t>
                  </w:r>
                  <w:r w:rsidRPr="00F60B7E">
                    <w:rPr>
                      <w:color w:val="000000"/>
                    </w:rPr>
                    <w:t xml:space="preserve"> организацию мероприятий </w:t>
                  </w:r>
                  <w:r w:rsidR="000B7171" w:rsidRPr="00F60B7E">
                    <w:rPr>
                      <w:color w:val="000000"/>
                    </w:rPr>
                    <w:t>с учащимися (</w:t>
                  </w:r>
                  <w:proofErr w:type="spellStart"/>
                  <w:r w:rsidR="000B7171" w:rsidRPr="00F60B7E">
                    <w:rPr>
                      <w:color w:val="000000"/>
                    </w:rPr>
                    <w:t>экскурии</w:t>
                  </w:r>
                  <w:proofErr w:type="spellEnd"/>
                  <w:r w:rsidR="000B7171" w:rsidRPr="00F60B7E">
                    <w:rPr>
                      <w:color w:val="000000"/>
                    </w:rPr>
                    <w:t xml:space="preserve">, походы) </w:t>
                  </w:r>
                  <w:r w:rsidRPr="00F60B7E">
                    <w:rPr>
                      <w:color w:val="000000"/>
                    </w:rPr>
                    <w:t xml:space="preserve">вне </w:t>
                  </w:r>
                  <w:r w:rsidR="000B7171" w:rsidRPr="00F60B7E">
                    <w:rPr>
                      <w:color w:val="000000"/>
                    </w:rPr>
                    <w:t>образовательного учреждения,  во внеурочное</w:t>
                  </w:r>
                  <w:r w:rsidRPr="00F60B7E">
                    <w:rPr>
                      <w:color w:val="000000"/>
                    </w:rPr>
                    <w:t xml:space="preserve"> время.  </w:t>
                  </w:r>
                </w:p>
              </w:txbxContent>
            </v:textbox>
          </v:shape>
        </w:pict>
      </w:r>
      <w:r w:rsidR="00656A2F">
        <w:tab/>
      </w:r>
    </w:p>
    <w:p w:rsidR="00656A2F" w:rsidRDefault="00656A2F" w:rsidP="00656A2F">
      <w:pPr>
        <w:tabs>
          <w:tab w:val="left" w:pos="8960"/>
        </w:tabs>
      </w:pPr>
    </w:p>
    <w:p w:rsidR="002F5DE9" w:rsidRPr="000B7171" w:rsidRDefault="00B8447A" w:rsidP="00F60B7E">
      <w:pPr>
        <w:tabs>
          <w:tab w:val="left" w:pos="8960"/>
        </w:tabs>
        <w:ind w:firstLine="0"/>
        <w:rPr>
          <w:b/>
          <w:color w:val="0F243E" w:themeColor="text2" w:themeShade="80"/>
        </w:rPr>
      </w:pPr>
      <w:r w:rsidRPr="00255D6B">
        <w:rPr>
          <w:b/>
          <w:noProof/>
          <w:color w:val="0F243E" w:themeColor="text2" w:themeShade="80"/>
          <w:lang w:eastAsia="ru-RU"/>
        </w:rPr>
        <w:lastRenderedPageBreak/>
        <w:drawing>
          <wp:anchor distT="0" distB="0" distL="114300" distR="114300" simplePos="0" relativeHeight="251706368" behindDoc="1" locked="0" layoutInCell="1" allowOverlap="1" wp14:anchorId="43816937" wp14:editId="56AE4E0D">
            <wp:simplePos x="0" y="0"/>
            <wp:positionH relativeFrom="column">
              <wp:posOffset>3718560</wp:posOffset>
            </wp:positionH>
            <wp:positionV relativeFrom="paragraph">
              <wp:posOffset>778510</wp:posOffset>
            </wp:positionV>
            <wp:extent cx="5416550" cy="3581400"/>
            <wp:effectExtent l="304800" t="342900" r="279400" b="247650"/>
            <wp:wrapNone/>
            <wp:docPr id="47" name="Рисунок 43" descr="DSCF001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011.JPG"/>
                    <pic:cNvPicPr preferRelativeResize="0"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6550" cy="3581400"/>
                    </a:xfrm>
                    <a:prstGeom prst="rect">
                      <a:avLst/>
                    </a:prstGeom>
                    <a:effectLst>
                      <a:outerShdw blurRad="368300" dist="38100" dir="16200000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2F5DE9" w:rsidRPr="00255D6B">
        <w:rPr>
          <w:b/>
          <w:color w:val="0F243E" w:themeColor="text2" w:themeShade="80"/>
        </w:rPr>
        <w:t>Формирование способности к саморазвитию, к самопознанию, к самосовершенствованию через</w:t>
      </w:r>
      <w:r w:rsidR="002F5DE9" w:rsidRPr="000B7171">
        <w:rPr>
          <w:b/>
          <w:color w:val="0F243E" w:themeColor="text2" w:themeShade="80"/>
        </w:rPr>
        <w:t xml:space="preserve"> раскрытие  творческих и интеллектуальных возможностей.</w:t>
      </w:r>
    </w:p>
    <w:p w:rsidR="00B8447A" w:rsidRPr="00B8447A" w:rsidRDefault="00B8447A" w:rsidP="00B8447A">
      <w:pPr>
        <w:tabs>
          <w:tab w:val="left" w:pos="8960"/>
        </w:tabs>
        <w:ind w:firstLine="0"/>
        <w:jc w:val="both"/>
        <w:rPr>
          <w:b/>
          <w:color w:val="984806" w:themeColor="accent6" w:themeShade="80"/>
          <w:sz w:val="36"/>
          <w:szCs w:val="36"/>
        </w:rPr>
      </w:pPr>
      <w:r w:rsidRPr="00B8447A">
        <w:rPr>
          <w:b/>
          <w:color w:val="984806" w:themeColor="accent6" w:themeShade="80"/>
          <w:sz w:val="36"/>
          <w:szCs w:val="36"/>
        </w:rPr>
        <w:t>Творческие проекты</w:t>
      </w:r>
    </w:p>
    <w:p w:rsidR="00B8447A" w:rsidRDefault="00B8447A" w:rsidP="00B8447A">
      <w:pPr>
        <w:tabs>
          <w:tab w:val="left" w:pos="8960"/>
        </w:tabs>
        <w:ind w:firstLine="0"/>
        <w:jc w:val="both"/>
        <w:rPr>
          <w:b/>
          <w:color w:val="984806" w:themeColor="accent6" w:themeShade="80"/>
          <w:sz w:val="36"/>
          <w:szCs w:val="36"/>
        </w:rPr>
      </w:pPr>
      <w:r w:rsidRPr="00B8447A">
        <w:rPr>
          <w:b/>
          <w:color w:val="984806" w:themeColor="accent6" w:themeShade="80"/>
          <w:sz w:val="36"/>
          <w:szCs w:val="36"/>
        </w:rPr>
        <w:t xml:space="preserve"> Исследовательская деятельность </w:t>
      </w:r>
    </w:p>
    <w:p w:rsidR="00B8447A" w:rsidRPr="00B8447A" w:rsidRDefault="000B7171" w:rsidP="00B8447A">
      <w:pPr>
        <w:tabs>
          <w:tab w:val="left" w:pos="8960"/>
        </w:tabs>
        <w:ind w:firstLine="0"/>
        <w:jc w:val="both"/>
        <w:rPr>
          <w:b/>
          <w:color w:val="984806" w:themeColor="accent6" w:themeShade="80"/>
          <w:sz w:val="36"/>
          <w:szCs w:val="36"/>
        </w:rPr>
      </w:pPr>
      <w:r>
        <w:rPr>
          <w:b/>
          <w:noProof/>
          <w:color w:val="984806" w:themeColor="accent6" w:themeShade="80"/>
          <w:sz w:val="36"/>
          <w:szCs w:val="36"/>
          <w:lang w:eastAsia="ru-RU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86360</wp:posOffset>
            </wp:positionH>
            <wp:positionV relativeFrom="paragraph">
              <wp:posOffset>393700</wp:posOffset>
            </wp:positionV>
            <wp:extent cx="5406390" cy="3613150"/>
            <wp:effectExtent l="247650" t="190500" r="232410" b="273050"/>
            <wp:wrapNone/>
            <wp:docPr id="43" name="Рисунок 42" descr="DSCF033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0337.JPG"/>
                    <pic:cNvPicPr preferRelativeResize="0"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6390" cy="3613150"/>
                    </a:xfrm>
                    <a:prstGeom prst="rect">
                      <a:avLst/>
                    </a:prstGeom>
                    <a:effectLst>
                      <a:outerShdw blurRad="279400" dist="50800" dir="5400000" algn="ctr" rotWithShape="0">
                        <a:srgbClr val="000000">
                          <a:alpha val="43137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color w:val="984806" w:themeColor="accent6" w:themeShade="80"/>
          <w:sz w:val="36"/>
          <w:szCs w:val="36"/>
        </w:rPr>
        <w:t>Портфолио обучающегося</w:t>
      </w:r>
    </w:p>
    <w:p w:rsidR="00B8447A" w:rsidRPr="002F5DE9" w:rsidRDefault="00B8447A" w:rsidP="00B8447A">
      <w:pPr>
        <w:tabs>
          <w:tab w:val="left" w:pos="8960"/>
        </w:tabs>
        <w:ind w:firstLine="0"/>
        <w:jc w:val="both"/>
        <w:rPr>
          <w:b/>
          <w:color w:val="984806" w:themeColor="accent6" w:themeShade="80"/>
        </w:rPr>
      </w:pPr>
    </w:p>
    <w:p w:rsidR="000B7171" w:rsidRDefault="00B8447A" w:rsidP="00656A2F">
      <w:pPr>
        <w:tabs>
          <w:tab w:val="left" w:pos="8960"/>
        </w:tabs>
      </w:pPr>
      <w:r>
        <w:t xml:space="preserve">                                                               </w:t>
      </w:r>
    </w:p>
    <w:p w:rsidR="000B7171" w:rsidRPr="000B7171" w:rsidRDefault="000B7171" w:rsidP="000B7171"/>
    <w:p w:rsidR="000B7171" w:rsidRPr="000B7171" w:rsidRDefault="00CE6E03" w:rsidP="000B7171">
      <w:r>
        <w:rPr>
          <w:noProof/>
          <w:lang w:eastAsia="ru-RU"/>
        </w:rPr>
        <w:pict>
          <v:shape id="_x0000_s1198" type="#_x0000_t202" style="position:absolute;left:0;text-align:left;margin-left:325.3pt;margin-top:21.25pt;width:396pt;height:141pt;z-index:251707392" fillcolor="#eeece1 [3214]" strokecolor="#484329 [814]" strokeweight="6pt">
            <v:fill color2="fill lighten(18)" rotate="t" method="linear sigma" focus="100%" type="gradient"/>
            <v:stroke linestyle="thickBetweenThin"/>
            <v:textbox style="mso-next-textbox:#_x0000_s1198">
              <w:txbxContent>
                <w:p w:rsidR="000B7171" w:rsidRPr="00F60B7E" w:rsidRDefault="000B7171" w:rsidP="00255D6B">
                  <w:pPr>
                    <w:jc w:val="both"/>
                  </w:pPr>
                  <w:r w:rsidRPr="00F60B7E">
                    <w:rPr>
                      <w:color w:val="000000"/>
                    </w:rPr>
                    <w:t>Работа по развитию творческих и интеллектуальных возможностей учащихся должна быть встроена в учебный процесс, необходимо избегать перегрузки учащихся во внеурочное время.</w:t>
                  </w:r>
                </w:p>
              </w:txbxContent>
            </v:textbox>
          </v:shape>
        </w:pict>
      </w:r>
    </w:p>
    <w:p w:rsidR="000B7171" w:rsidRDefault="000B7171" w:rsidP="000B7171"/>
    <w:p w:rsidR="00EF41FC" w:rsidRPr="00F60B7E" w:rsidRDefault="00EF41FC" w:rsidP="00F60B7E">
      <w:pPr>
        <w:tabs>
          <w:tab w:val="left" w:pos="8860"/>
        </w:tabs>
        <w:ind w:firstLine="0"/>
      </w:pPr>
    </w:p>
    <w:p w:rsidR="00F60B7E" w:rsidRDefault="00F60B7E" w:rsidP="004365F7">
      <w:pPr>
        <w:tabs>
          <w:tab w:val="left" w:pos="8860"/>
        </w:tabs>
        <w:ind w:firstLine="0"/>
      </w:pPr>
    </w:p>
    <w:p w:rsidR="00F46B48" w:rsidRDefault="00F46B48" w:rsidP="00F60B7E">
      <w:pPr>
        <w:tabs>
          <w:tab w:val="left" w:pos="1180"/>
        </w:tabs>
        <w:ind w:firstLine="0"/>
        <w:rPr>
          <w:b/>
        </w:rPr>
      </w:pPr>
    </w:p>
    <w:p w:rsidR="00F60B7E" w:rsidRPr="00F60B7E" w:rsidRDefault="00F60B7E" w:rsidP="00F60B7E">
      <w:pPr>
        <w:tabs>
          <w:tab w:val="left" w:pos="1180"/>
        </w:tabs>
        <w:ind w:firstLine="0"/>
      </w:pPr>
      <w:r w:rsidRPr="00F60B7E">
        <w:rPr>
          <w:b/>
        </w:rPr>
        <w:lastRenderedPageBreak/>
        <w:t>Инструментарий и методы диагностики и оценки показателей уровня и динамики развития ребенка:</w:t>
      </w:r>
    </w:p>
    <w:p w:rsidR="00EF41FC" w:rsidRDefault="00CE6E03" w:rsidP="004365F7">
      <w:pPr>
        <w:tabs>
          <w:tab w:val="left" w:pos="8860"/>
        </w:tabs>
        <w:ind w:firstLine="0"/>
      </w:pPr>
      <w:r>
        <w:rPr>
          <w:b/>
          <w:noProof/>
          <w:color w:val="632423" w:themeColor="accent2" w:themeShade="80"/>
        </w:rPr>
        <w:pict>
          <v:shape id="_x0000_s1203" type="#_x0000_t202" style="position:absolute;margin-left:370.3pt;margin-top:8.1pt;width:370.85pt;height:244pt;z-index:251709440" strokecolor="#622423 [1605]" strokeweight="6pt">
            <v:stroke linestyle="thickBetweenThin"/>
            <v:textbox style="mso-next-textbox:#_x0000_s1203">
              <w:txbxContent>
                <w:p w:rsidR="00EF41FC" w:rsidRPr="00EF41FC" w:rsidRDefault="00EF41FC" w:rsidP="00EF41FC">
                  <w:pPr>
                    <w:numPr>
                      <w:ilvl w:val="0"/>
                      <w:numId w:val="8"/>
                    </w:numPr>
                  </w:pPr>
                  <w:r w:rsidRPr="00EF41FC">
                    <w:t xml:space="preserve">набор диагностического материала для отслеживания </w:t>
                  </w:r>
                  <w:proofErr w:type="spellStart"/>
                  <w:r w:rsidRPr="00EF41FC">
                    <w:t>сформированности</w:t>
                  </w:r>
                  <w:proofErr w:type="spellEnd"/>
                  <w:r w:rsidRPr="00EF41FC">
                    <w:t xml:space="preserve"> УУД;</w:t>
                  </w:r>
                </w:p>
                <w:p w:rsidR="00EF41FC" w:rsidRPr="00EF41FC" w:rsidRDefault="00EF41FC" w:rsidP="00EF41FC">
                  <w:pPr>
                    <w:numPr>
                      <w:ilvl w:val="0"/>
                      <w:numId w:val="8"/>
                    </w:numPr>
                  </w:pPr>
                  <w:r w:rsidRPr="00EF41FC">
                    <w:t xml:space="preserve">отслеживание </w:t>
                  </w:r>
                  <w:proofErr w:type="spellStart"/>
                  <w:r w:rsidRPr="00EF41FC">
                    <w:t>сформированности</w:t>
                  </w:r>
                  <w:proofErr w:type="spellEnd"/>
                  <w:r w:rsidRPr="00EF41FC">
                    <w:t xml:space="preserve"> УУД  с помощью технологических карт;</w:t>
                  </w:r>
                </w:p>
                <w:p w:rsidR="00EF41FC" w:rsidRPr="002D72CB" w:rsidRDefault="00EF41FC" w:rsidP="00EF41FC">
                  <w:pPr>
                    <w:numPr>
                      <w:ilvl w:val="0"/>
                      <w:numId w:val="8"/>
                    </w:numPr>
                  </w:pPr>
                  <w:r w:rsidRPr="00EF41FC">
                    <w:t xml:space="preserve">составление таблиц обработки результатов диагностик по классу и индивидуальную карту развития УУД для каждого ученика. </w:t>
                  </w:r>
                </w:p>
              </w:txbxContent>
            </v:textbox>
            <w10:wrap type="square"/>
          </v:shape>
        </w:pict>
      </w:r>
      <w:r w:rsidR="00F60B7E" w:rsidRPr="004365F7">
        <w:object w:dxaOrig="3901" w:dyaOrig="2919">
          <v:shape id="_x0000_i1025" type="#_x0000_t75" style="width:351pt;height:256pt" o:ole="" filled="t" fillcolor="#17365d">
            <v:fill color2="fill darken(118)" rotate="t" method="linear sigma" focus="100%" type="gradient"/>
            <v:imagedata r:id="rId28" o:title=""/>
          </v:shape>
          <o:OLEObject Type="Embed" ProgID="PowerPoint.Slide.12" ShapeID="_x0000_i1025" DrawAspect="Content" ObjectID="_1509802367" r:id="rId29"/>
        </w:object>
      </w:r>
    </w:p>
    <w:p w:rsidR="00EF41FC" w:rsidRDefault="00CE6E03" w:rsidP="004365F7">
      <w:pPr>
        <w:tabs>
          <w:tab w:val="left" w:pos="8860"/>
        </w:tabs>
        <w:ind w:firstLine="0"/>
      </w:pPr>
      <w:r>
        <w:rPr>
          <w:noProof/>
          <w:lang w:eastAsia="ru-RU"/>
        </w:rPr>
        <w:pict>
          <v:shape id="_x0000_s1204" type="#_x0000_t202" style="position:absolute;margin-left:3.15pt;margin-top:19.3pt;width:738pt;height:70.95pt;z-index:251710464" fillcolor="#eeece1 [3214]" strokecolor="#484329 [814]" strokeweight="6pt">
            <v:fill color2="fill lighten(18)" rotate="t" method="linear sigma" focus="100%" type="gradient"/>
            <v:stroke linestyle="thickBetweenThin"/>
            <v:textbox style="mso-next-textbox:#_x0000_s1204">
              <w:txbxContent>
                <w:p w:rsidR="00743D56" w:rsidRPr="00743D56" w:rsidRDefault="00743D56" w:rsidP="00743D56">
                  <w:r>
                    <w:t>Необходимо вооружить учителя необходимым инструментарием оценки показателей уровня и динамики развития ребёнка. Не каждый учитель – психолог.  Два  психолога на 1500 человек???</w:t>
                  </w:r>
                </w:p>
              </w:txbxContent>
            </v:textbox>
          </v:shape>
        </w:pict>
      </w:r>
    </w:p>
    <w:p w:rsidR="00F60B7E" w:rsidRDefault="00F60B7E" w:rsidP="00EF41FC">
      <w:pPr>
        <w:rPr>
          <w:rFonts w:ascii="Arial" w:eastAsia="Times New Roman" w:hAnsi="Arial" w:cs="Arial"/>
          <w:noProof/>
          <w:sz w:val="20"/>
          <w:szCs w:val="20"/>
          <w:lang w:eastAsia="ru-RU"/>
        </w:rPr>
      </w:pPr>
    </w:p>
    <w:p w:rsidR="00F60B7E" w:rsidRDefault="00F60B7E" w:rsidP="00EF41FC">
      <w:pPr>
        <w:rPr>
          <w:rFonts w:ascii="Arial" w:eastAsia="Times New Roman" w:hAnsi="Arial" w:cs="Arial"/>
          <w:noProof/>
          <w:sz w:val="20"/>
          <w:szCs w:val="20"/>
          <w:lang w:eastAsia="ru-RU"/>
        </w:rPr>
      </w:pPr>
    </w:p>
    <w:p w:rsidR="00F60B7E" w:rsidRDefault="00CE6E03" w:rsidP="00EF41FC">
      <w:pPr>
        <w:rPr>
          <w:rFonts w:ascii="Arial" w:eastAsia="Times New Roman" w:hAnsi="Arial" w:cs="Arial"/>
          <w:noProof/>
          <w:sz w:val="20"/>
          <w:szCs w:val="20"/>
          <w:lang w:eastAsia="ru-RU"/>
        </w:rPr>
      </w:pPr>
      <w:r>
        <w:rPr>
          <w:noProof/>
          <w:lang w:eastAsia="ru-RU"/>
        </w:rPr>
        <w:pict>
          <v:shape id="_x0000_s1205" type="#_x0000_t202" style="position:absolute;left:0;text-align:left;margin-left:3.15pt;margin-top:8.55pt;width:738pt;height:58.3pt;z-index:251711488" fillcolor="#daeef3 [664]" strokecolor="#365f91 [2404]" strokeweight="6pt">
            <v:fill color2="fill lighten(6)" rotate="t" method="linear sigma" focus="100%" type="gradient"/>
            <v:stroke linestyle="thickBetweenThin"/>
            <v:textbox style="mso-next-textbox:#_x0000_s1205">
              <w:txbxContent>
                <w:p w:rsidR="0040602C" w:rsidRPr="00743D56" w:rsidRDefault="00743D56" w:rsidP="00743D56">
                  <w:pPr>
                    <w:ind w:left="720" w:firstLine="0"/>
                    <w:rPr>
                      <w:bCs/>
                      <w:iCs/>
                      <w:lang w:bidi="en-US"/>
                    </w:rPr>
                  </w:pPr>
                  <w:r>
                    <w:rPr>
                      <w:bCs/>
                      <w:iCs/>
                    </w:rPr>
                    <w:t xml:space="preserve">Критерии оценки </w:t>
                  </w:r>
                  <w:proofErr w:type="spellStart"/>
                  <w:r>
                    <w:rPr>
                      <w:bCs/>
                      <w:iCs/>
                    </w:rPr>
                    <w:t>сформирован</w:t>
                  </w:r>
                  <w:r w:rsidRPr="00743D56">
                    <w:rPr>
                      <w:bCs/>
                      <w:iCs/>
                    </w:rPr>
                    <w:t>ности</w:t>
                  </w:r>
                  <w:proofErr w:type="spellEnd"/>
                  <w:r w:rsidRPr="00743D56">
                    <w:rPr>
                      <w:bCs/>
                      <w:iCs/>
                    </w:rPr>
                    <w:t xml:space="preserve"> универсальных учебных действий должны </w:t>
                  </w:r>
                  <w:r w:rsidRPr="00743D56">
                    <w:rPr>
                      <w:bCs/>
                      <w:iCs/>
                      <w:lang w:bidi="en-US"/>
                    </w:rPr>
                    <w:t xml:space="preserve">соответствовать </w:t>
                  </w:r>
                  <w:r w:rsidR="009B24AB" w:rsidRPr="00743D56">
                    <w:rPr>
                      <w:bCs/>
                      <w:iCs/>
                      <w:lang w:bidi="en-US"/>
                    </w:rPr>
                    <w:t xml:space="preserve"> возрастным психологи</w:t>
                  </w:r>
                  <w:r w:rsidRPr="00743D56">
                    <w:rPr>
                      <w:bCs/>
                      <w:iCs/>
                      <w:lang w:bidi="en-US"/>
                    </w:rPr>
                    <w:t>ческим  нормативным требованиям.</w:t>
                  </w:r>
                </w:p>
                <w:p w:rsidR="00743D56" w:rsidRPr="00743D56" w:rsidRDefault="00743D56" w:rsidP="00743D56"/>
              </w:txbxContent>
            </v:textbox>
          </v:shape>
        </w:pict>
      </w:r>
    </w:p>
    <w:p w:rsidR="00F60B7E" w:rsidRDefault="00F60B7E" w:rsidP="00EF41FC">
      <w:pPr>
        <w:rPr>
          <w:rFonts w:ascii="Arial" w:eastAsia="Times New Roman" w:hAnsi="Arial" w:cs="Arial"/>
          <w:noProof/>
          <w:sz w:val="20"/>
          <w:szCs w:val="20"/>
          <w:lang w:eastAsia="ru-RU"/>
        </w:rPr>
      </w:pPr>
    </w:p>
    <w:p w:rsidR="00F60B7E" w:rsidRDefault="00F60B7E" w:rsidP="00EF41FC">
      <w:pPr>
        <w:rPr>
          <w:rFonts w:ascii="Arial" w:eastAsia="Times New Roman" w:hAnsi="Arial" w:cs="Arial"/>
          <w:noProof/>
          <w:sz w:val="20"/>
          <w:szCs w:val="20"/>
          <w:lang w:eastAsia="ru-RU"/>
        </w:rPr>
      </w:pPr>
    </w:p>
    <w:p w:rsidR="004365F7" w:rsidRDefault="00F60B7E" w:rsidP="00F836A0">
      <w:pPr>
        <w:tabs>
          <w:tab w:val="left" w:pos="8440"/>
        </w:tabs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713536" behindDoc="1" locked="0" layoutInCell="1" allowOverlap="1" wp14:anchorId="47D88BF3" wp14:editId="597DCB6F">
            <wp:simplePos x="0" y="0"/>
            <wp:positionH relativeFrom="column">
              <wp:posOffset>-618490</wp:posOffset>
            </wp:positionH>
            <wp:positionV relativeFrom="paragraph">
              <wp:posOffset>-705485</wp:posOffset>
            </wp:positionV>
            <wp:extent cx="10845800" cy="7880350"/>
            <wp:effectExtent l="57150" t="0" r="31750" b="101600"/>
            <wp:wrapNone/>
            <wp:docPr id="7" name="Рисунок 2" descr="b8abf612ive-though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 descr="b8abf612ive-thought.jpg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5800" cy="788035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</pic:spPr>
                </pic:pic>
              </a:graphicData>
            </a:graphic>
          </wp:anchor>
        </w:drawing>
      </w:r>
      <w:r w:rsidR="00F836A0">
        <w:tab/>
      </w:r>
    </w:p>
    <w:p w:rsidR="00743D56" w:rsidRDefault="00743D56" w:rsidP="00EF41FC"/>
    <w:p w:rsidR="0046436D" w:rsidRPr="0046436D" w:rsidRDefault="0046436D" w:rsidP="0046436D">
      <w:pPr>
        <w:tabs>
          <w:tab w:val="left" w:pos="3000"/>
        </w:tabs>
        <w:ind w:firstLine="0"/>
        <w:rPr>
          <w:rFonts w:ascii="Georgia" w:hAnsi="Georgia"/>
          <w:b/>
        </w:rPr>
      </w:pPr>
      <w:bookmarkStart w:id="0" w:name="Par31"/>
      <w:bookmarkEnd w:id="0"/>
      <w:r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                                               </w:t>
      </w:r>
      <w:r w:rsidR="00D02EE3" w:rsidRPr="0046436D">
        <w:rPr>
          <w:rFonts w:ascii="Georgia" w:hAnsi="Georgia"/>
          <w:b/>
        </w:rPr>
        <w:t xml:space="preserve">Перезагрузка не требуется. </w:t>
      </w:r>
    </w:p>
    <w:p w:rsidR="00D02EE3" w:rsidRPr="0046436D" w:rsidRDefault="00D02EE3" w:rsidP="0046436D">
      <w:pPr>
        <w:tabs>
          <w:tab w:val="left" w:pos="3000"/>
        </w:tabs>
        <w:jc w:val="center"/>
        <w:rPr>
          <w:rFonts w:ascii="Georgia" w:hAnsi="Georgia"/>
          <w:b/>
        </w:rPr>
      </w:pPr>
      <w:r w:rsidRPr="0046436D">
        <w:rPr>
          <w:rFonts w:ascii="Georgia" w:hAnsi="Georgia"/>
          <w:b/>
        </w:rPr>
        <w:t>Опыт работы в системе развивающего обучения полностью соответствует</w:t>
      </w:r>
      <w:r w:rsidR="0046436D" w:rsidRPr="0046436D">
        <w:rPr>
          <w:rFonts w:ascii="Georgia" w:hAnsi="Georgia"/>
          <w:b/>
        </w:rPr>
        <w:t xml:space="preserve"> </w:t>
      </w:r>
      <w:r w:rsidR="0041523C">
        <w:rPr>
          <w:rFonts w:ascii="Georgia" w:hAnsi="Georgia"/>
          <w:b/>
        </w:rPr>
        <w:t>требованиям ФГОС и</w:t>
      </w:r>
      <w:r w:rsidR="0046436D" w:rsidRPr="0046436D">
        <w:rPr>
          <w:rFonts w:ascii="Georgia" w:hAnsi="Georgia"/>
          <w:b/>
        </w:rPr>
        <w:t xml:space="preserve"> Про</w:t>
      </w:r>
      <w:r w:rsidR="0041523C">
        <w:rPr>
          <w:rFonts w:ascii="Georgia" w:hAnsi="Georgia"/>
          <w:b/>
        </w:rPr>
        <w:t>фессионального стандарта</w:t>
      </w:r>
      <w:r w:rsidR="0046436D" w:rsidRPr="0046436D">
        <w:rPr>
          <w:rFonts w:ascii="Georgia" w:hAnsi="Georgia"/>
          <w:b/>
        </w:rPr>
        <w:t xml:space="preserve"> педагога.</w:t>
      </w:r>
    </w:p>
    <w:p w:rsidR="0046436D" w:rsidRDefault="00D02EE3" w:rsidP="0046436D">
      <w:pPr>
        <w:tabs>
          <w:tab w:val="left" w:pos="3000"/>
        </w:tabs>
        <w:ind w:firstLine="0"/>
        <w:rPr>
          <w:b/>
          <w:color w:val="000000"/>
        </w:rPr>
      </w:pPr>
      <w:r>
        <w:rPr>
          <w:rFonts w:ascii="Georgia" w:hAnsi="Georgia"/>
        </w:rPr>
        <w:t xml:space="preserve"> </w:t>
      </w:r>
      <w:r w:rsidRPr="0046436D">
        <w:rPr>
          <w:b/>
          <w:color w:val="000000"/>
        </w:rPr>
        <w:t xml:space="preserve">Уход от репродуктивного способа обучения, </w:t>
      </w:r>
    </w:p>
    <w:p w:rsidR="0046436D" w:rsidRDefault="00D02EE3" w:rsidP="00F836A0">
      <w:pPr>
        <w:tabs>
          <w:tab w:val="left" w:pos="3000"/>
          <w:tab w:val="center" w:pos="7426"/>
        </w:tabs>
        <w:ind w:firstLine="0"/>
        <w:rPr>
          <w:b/>
          <w:color w:val="000000"/>
        </w:rPr>
      </w:pPr>
      <w:r w:rsidRPr="0046436D">
        <w:rPr>
          <w:b/>
          <w:color w:val="000000"/>
        </w:rPr>
        <w:t xml:space="preserve">переход  к </w:t>
      </w:r>
      <w:proofErr w:type="spellStart"/>
      <w:r w:rsidRPr="0046436D">
        <w:rPr>
          <w:b/>
          <w:color w:val="000000"/>
        </w:rPr>
        <w:t>деятельностной</w:t>
      </w:r>
      <w:proofErr w:type="spellEnd"/>
      <w:r w:rsidRPr="0046436D">
        <w:rPr>
          <w:b/>
          <w:color w:val="000000"/>
        </w:rPr>
        <w:t xml:space="preserve"> педагогике;</w:t>
      </w:r>
      <w:r w:rsidR="00F836A0">
        <w:rPr>
          <w:b/>
          <w:color w:val="000000"/>
        </w:rPr>
        <w:tab/>
      </w:r>
      <w:bookmarkStart w:id="1" w:name="_GoBack"/>
      <w:bookmarkEnd w:id="1"/>
    </w:p>
    <w:p w:rsidR="0046436D" w:rsidRDefault="0046436D" w:rsidP="0046436D">
      <w:pPr>
        <w:tabs>
          <w:tab w:val="left" w:pos="3000"/>
        </w:tabs>
        <w:ind w:firstLine="0"/>
        <w:rPr>
          <w:b/>
          <w:color w:val="000000"/>
        </w:rPr>
      </w:pPr>
      <w:r>
        <w:rPr>
          <w:b/>
          <w:color w:val="000000"/>
        </w:rPr>
        <w:t>п</w:t>
      </w:r>
      <w:r w:rsidR="00D02EE3" w:rsidRPr="0046436D">
        <w:rPr>
          <w:b/>
          <w:color w:val="000000"/>
        </w:rPr>
        <w:t xml:space="preserve">ереход </w:t>
      </w:r>
      <w:r>
        <w:rPr>
          <w:b/>
          <w:color w:val="000000"/>
        </w:rPr>
        <w:t xml:space="preserve"> на кооперационный уровень отношений между учителем и учащимися</w:t>
      </w:r>
      <w:r w:rsidRPr="0046436D">
        <w:rPr>
          <w:b/>
          <w:color w:val="000000"/>
        </w:rPr>
        <w:t xml:space="preserve">, </w:t>
      </w:r>
    </w:p>
    <w:p w:rsidR="0046436D" w:rsidRDefault="0046436D" w:rsidP="0046436D">
      <w:pPr>
        <w:tabs>
          <w:tab w:val="left" w:pos="3000"/>
        </w:tabs>
        <w:ind w:firstLine="0"/>
        <w:rPr>
          <w:b/>
          <w:color w:val="000000"/>
        </w:rPr>
      </w:pPr>
      <w:r w:rsidRPr="0046436D">
        <w:rPr>
          <w:b/>
          <w:color w:val="000000"/>
        </w:rPr>
        <w:t>способность к рефлексии.</w:t>
      </w:r>
    </w:p>
    <w:p w:rsidR="0041523C" w:rsidRDefault="0041523C" w:rsidP="0046436D">
      <w:pPr>
        <w:tabs>
          <w:tab w:val="left" w:pos="3000"/>
        </w:tabs>
        <w:ind w:firstLine="0"/>
        <w:rPr>
          <w:b/>
          <w:color w:val="000000"/>
        </w:rPr>
      </w:pPr>
    </w:p>
    <w:p w:rsidR="0041523C" w:rsidRPr="0046436D" w:rsidRDefault="00F6341E" w:rsidP="0046436D">
      <w:pPr>
        <w:tabs>
          <w:tab w:val="left" w:pos="3000"/>
        </w:tabs>
        <w:ind w:firstLine="0"/>
        <w:rPr>
          <w:b/>
          <w:color w:val="000000"/>
        </w:rPr>
      </w:pPr>
      <w:r>
        <w:rPr>
          <w:b/>
          <w:color w:val="000000"/>
        </w:rPr>
        <w:t>Хорошо, когда у тебя есть 30 лет</w:t>
      </w:r>
      <w:r w:rsidR="0041523C">
        <w:rPr>
          <w:b/>
          <w:color w:val="000000"/>
        </w:rPr>
        <w:t xml:space="preserve"> опыт</w:t>
      </w:r>
      <w:r>
        <w:rPr>
          <w:b/>
          <w:color w:val="000000"/>
        </w:rPr>
        <w:t>а</w:t>
      </w:r>
      <w:r w:rsidR="0041523C">
        <w:rPr>
          <w:b/>
          <w:color w:val="000000"/>
        </w:rPr>
        <w:t xml:space="preserve"> работы и все «улучшения» в деле обуче</w:t>
      </w:r>
      <w:r>
        <w:rPr>
          <w:b/>
          <w:color w:val="000000"/>
        </w:rPr>
        <w:t>ния и воспитания не миновали твою</w:t>
      </w:r>
      <w:r w:rsidR="0041523C">
        <w:rPr>
          <w:b/>
          <w:color w:val="000000"/>
        </w:rPr>
        <w:t xml:space="preserve"> голову!</w:t>
      </w:r>
    </w:p>
    <w:p w:rsidR="0046436D" w:rsidRDefault="0046436D" w:rsidP="00D02EE3">
      <w:pPr>
        <w:tabs>
          <w:tab w:val="left" w:pos="3000"/>
        </w:tabs>
        <w:rPr>
          <w:rFonts w:ascii="Arial" w:hAnsi="Arial" w:cs="Arial"/>
          <w:color w:val="000000"/>
          <w:sz w:val="26"/>
          <w:szCs w:val="26"/>
        </w:rPr>
      </w:pPr>
    </w:p>
    <w:p w:rsidR="00D02EE3" w:rsidRDefault="00D02EE3" w:rsidP="00D02EE3">
      <w:pPr>
        <w:tabs>
          <w:tab w:val="left" w:pos="3000"/>
        </w:tabs>
        <w:rPr>
          <w:rFonts w:ascii="Georgia" w:hAnsi="Georgia"/>
        </w:rPr>
      </w:pPr>
      <w:r>
        <w:rPr>
          <w:rFonts w:ascii="Georgia" w:hAnsi="Georgia"/>
        </w:rPr>
        <w:t xml:space="preserve">      </w:t>
      </w: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D02EE3" w:rsidRDefault="00D02EE3" w:rsidP="00EF41FC">
      <w:pPr>
        <w:rPr>
          <w:rFonts w:ascii="Georgia" w:hAnsi="Georgia"/>
        </w:rPr>
      </w:pPr>
    </w:p>
    <w:p w:rsidR="00743D56" w:rsidRPr="00EF41FC" w:rsidRDefault="00743D56" w:rsidP="00EF41FC"/>
    <w:sectPr w:rsidR="00743D56" w:rsidRPr="00EF41FC" w:rsidSect="00F60B7E">
      <w:type w:val="continuous"/>
      <w:pgSz w:w="16838" w:h="11906" w:orient="landscape"/>
      <w:pgMar w:top="1134" w:right="851" w:bottom="1134" w:left="1134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E03" w:rsidRDefault="00CE6E03" w:rsidP="006F7E0E">
      <w:pPr>
        <w:spacing w:after="0" w:line="240" w:lineRule="auto"/>
      </w:pPr>
      <w:r>
        <w:separator/>
      </w:r>
    </w:p>
  </w:endnote>
  <w:endnote w:type="continuationSeparator" w:id="0">
    <w:p w:rsidR="00CE6E03" w:rsidRDefault="00CE6E03" w:rsidP="006F7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E03" w:rsidRDefault="00CE6E03" w:rsidP="006F7E0E">
      <w:pPr>
        <w:spacing w:after="0" w:line="240" w:lineRule="auto"/>
      </w:pPr>
      <w:r>
        <w:separator/>
      </w:r>
    </w:p>
  </w:footnote>
  <w:footnote w:type="continuationSeparator" w:id="0">
    <w:p w:rsidR="00CE6E03" w:rsidRDefault="00CE6E03" w:rsidP="006F7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pt;height:13pt" o:bullet="t">
        <v:imagedata r:id="rId1" o:title="BD21337_"/>
      </v:shape>
    </w:pict>
  </w:numPicBullet>
  <w:abstractNum w:abstractNumId="0">
    <w:nsid w:val="1B4E2CA7"/>
    <w:multiLevelType w:val="hybridMultilevel"/>
    <w:tmpl w:val="6E7C0AD4"/>
    <w:lvl w:ilvl="0" w:tplc="AAB0C6F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CE0BBE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B209DA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012733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890D2D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A741A2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3603E8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9F6F93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D96C7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248F454B"/>
    <w:multiLevelType w:val="hybridMultilevel"/>
    <w:tmpl w:val="CA4C7628"/>
    <w:lvl w:ilvl="0" w:tplc="87A41354">
      <w:start w:val="1"/>
      <w:numFmt w:val="bullet"/>
      <w:lvlText w:val=""/>
      <w:lvlPicBulletId w:val="0"/>
      <w:lvlJc w:val="left"/>
      <w:pPr>
        <w:ind w:left="284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5C537B2"/>
    <w:multiLevelType w:val="hybridMultilevel"/>
    <w:tmpl w:val="EDD4A4DE"/>
    <w:lvl w:ilvl="0" w:tplc="E8AA3ED8">
      <w:start w:val="1"/>
      <w:numFmt w:val="bullet"/>
      <w:lvlText w:val=""/>
      <w:lvlPicBulletId w:val="0"/>
      <w:lvlJc w:val="left"/>
      <w:pPr>
        <w:ind w:left="851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CB71304"/>
    <w:multiLevelType w:val="hybridMultilevel"/>
    <w:tmpl w:val="06E6F82C"/>
    <w:lvl w:ilvl="0" w:tplc="59684F4E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53CC0B6B"/>
    <w:multiLevelType w:val="hybridMultilevel"/>
    <w:tmpl w:val="6406AA22"/>
    <w:lvl w:ilvl="0" w:tplc="59684F4E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591B3585"/>
    <w:multiLevelType w:val="hybridMultilevel"/>
    <w:tmpl w:val="BF025884"/>
    <w:lvl w:ilvl="0" w:tplc="59684F4E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1AC3F56"/>
    <w:multiLevelType w:val="hybridMultilevel"/>
    <w:tmpl w:val="2F4E44F6"/>
    <w:lvl w:ilvl="0" w:tplc="59684F4E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6A127B8F"/>
    <w:multiLevelType w:val="hybridMultilevel"/>
    <w:tmpl w:val="FA04F462"/>
    <w:lvl w:ilvl="0" w:tplc="1510616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15E1A7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B94323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02AE4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B305C6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82497A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74E2FD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10EDDE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EF01A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7D66015F"/>
    <w:multiLevelType w:val="hybridMultilevel"/>
    <w:tmpl w:val="8B68B63A"/>
    <w:lvl w:ilvl="0" w:tplc="59684F4E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8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0DBA"/>
    <w:rsid w:val="0004445D"/>
    <w:rsid w:val="00092576"/>
    <w:rsid w:val="000B3302"/>
    <w:rsid w:val="000B5E57"/>
    <w:rsid w:val="000B7171"/>
    <w:rsid w:val="000D0B25"/>
    <w:rsid w:val="000F74B9"/>
    <w:rsid w:val="00102C88"/>
    <w:rsid w:val="00104038"/>
    <w:rsid w:val="00130ADD"/>
    <w:rsid w:val="00175766"/>
    <w:rsid w:val="0019676A"/>
    <w:rsid w:val="001D1A41"/>
    <w:rsid w:val="001E307B"/>
    <w:rsid w:val="0024043A"/>
    <w:rsid w:val="002526B9"/>
    <w:rsid w:val="00255D6B"/>
    <w:rsid w:val="002C7FEE"/>
    <w:rsid w:val="002F5DE9"/>
    <w:rsid w:val="003066D1"/>
    <w:rsid w:val="00320B56"/>
    <w:rsid w:val="003804FE"/>
    <w:rsid w:val="00386C10"/>
    <w:rsid w:val="00394D11"/>
    <w:rsid w:val="003B6EE3"/>
    <w:rsid w:val="003C7F31"/>
    <w:rsid w:val="0040602C"/>
    <w:rsid w:val="0041523C"/>
    <w:rsid w:val="004365F7"/>
    <w:rsid w:val="0044120D"/>
    <w:rsid w:val="004516CC"/>
    <w:rsid w:val="00453C9F"/>
    <w:rsid w:val="0046436D"/>
    <w:rsid w:val="00492D7E"/>
    <w:rsid w:val="00522A78"/>
    <w:rsid w:val="00553C44"/>
    <w:rsid w:val="005668EC"/>
    <w:rsid w:val="00567BE5"/>
    <w:rsid w:val="005927AA"/>
    <w:rsid w:val="005A7F1A"/>
    <w:rsid w:val="00605D81"/>
    <w:rsid w:val="0064149B"/>
    <w:rsid w:val="00656A2F"/>
    <w:rsid w:val="006756BC"/>
    <w:rsid w:val="006861ED"/>
    <w:rsid w:val="00690DBA"/>
    <w:rsid w:val="006A6FDA"/>
    <w:rsid w:val="006D2D89"/>
    <w:rsid w:val="006F7E0E"/>
    <w:rsid w:val="00731192"/>
    <w:rsid w:val="00743D56"/>
    <w:rsid w:val="00756AC4"/>
    <w:rsid w:val="00764BF9"/>
    <w:rsid w:val="00781D1B"/>
    <w:rsid w:val="007C5290"/>
    <w:rsid w:val="007D5CCA"/>
    <w:rsid w:val="00824662"/>
    <w:rsid w:val="00866350"/>
    <w:rsid w:val="008D07F6"/>
    <w:rsid w:val="008F2E66"/>
    <w:rsid w:val="00914EAC"/>
    <w:rsid w:val="009342FF"/>
    <w:rsid w:val="00947FFC"/>
    <w:rsid w:val="00953FBF"/>
    <w:rsid w:val="00984AFC"/>
    <w:rsid w:val="009B24AB"/>
    <w:rsid w:val="009B2C4E"/>
    <w:rsid w:val="009B39B6"/>
    <w:rsid w:val="009C214B"/>
    <w:rsid w:val="009E2824"/>
    <w:rsid w:val="009F6796"/>
    <w:rsid w:val="00A638BF"/>
    <w:rsid w:val="00B01335"/>
    <w:rsid w:val="00B0311E"/>
    <w:rsid w:val="00B33F89"/>
    <w:rsid w:val="00B454A1"/>
    <w:rsid w:val="00B8447A"/>
    <w:rsid w:val="00B90CFC"/>
    <w:rsid w:val="00BB75C9"/>
    <w:rsid w:val="00BC7EC7"/>
    <w:rsid w:val="00BD7BE6"/>
    <w:rsid w:val="00BE4613"/>
    <w:rsid w:val="00C260BA"/>
    <w:rsid w:val="00C66341"/>
    <w:rsid w:val="00C82F96"/>
    <w:rsid w:val="00C94BA1"/>
    <w:rsid w:val="00CE6E03"/>
    <w:rsid w:val="00CF7564"/>
    <w:rsid w:val="00D02EE3"/>
    <w:rsid w:val="00D2053D"/>
    <w:rsid w:val="00D206C4"/>
    <w:rsid w:val="00D26C23"/>
    <w:rsid w:val="00D606FE"/>
    <w:rsid w:val="00DD2A96"/>
    <w:rsid w:val="00DD7DDD"/>
    <w:rsid w:val="00E02B88"/>
    <w:rsid w:val="00E2454F"/>
    <w:rsid w:val="00E52C15"/>
    <w:rsid w:val="00E742FB"/>
    <w:rsid w:val="00E952D3"/>
    <w:rsid w:val="00EE3C09"/>
    <w:rsid w:val="00EF41FC"/>
    <w:rsid w:val="00F15080"/>
    <w:rsid w:val="00F27CEE"/>
    <w:rsid w:val="00F46B48"/>
    <w:rsid w:val="00F50C0B"/>
    <w:rsid w:val="00F60B7E"/>
    <w:rsid w:val="00F6341E"/>
    <w:rsid w:val="00F836A0"/>
    <w:rsid w:val="00FA01F8"/>
    <w:rsid w:val="00FD20D9"/>
    <w:rsid w:val="00FE3D02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allout" idref="#_s1118"/>
        <o:r id="V:Rule2" type="callout" idref="#_s1120"/>
        <o:r id="V:Rule3" type="callout" idref="#_s1122"/>
        <o:r id="V:Rule4" type="callout" idref="#_s112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B7E"/>
    <w:pPr>
      <w:spacing w:line="360" w:lineRule="auto"/>
      <w:ind w:firstLine="708"/>
    </w:pPr>
    <w:rPr>
      <w:rFonts w:ascii="Times New Roman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0DB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0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0DB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2A78"/>
    <w:pPr>
      <w:spacing w:after="160" w:line="288" w:lineRule="auto"/>
      <w:ind w:left="720" w:firstLine="0"/>
      <w:contextualSpacing/>
    </w:pPr>
    <w:rPr>
      <w:rFonts w:asciiTheme="minorHAnsi" w:eastAsiaTheme="minorEastAsia" w:hAnsiTheme="minorHAnsi" w:cstheme="minorBidi"/>
      <w:color w:val="5A5A5A" w:themeColor="text1" w:themeTint="A5"/>
      <w:sz w:val="20"/>
      <w:szCs w:val="20"/>
      <w:lang w:val="en-US" w:bidi="en-US"/>
    </w:rPr>
  </w:style>
  <w:style w:type="paragraph" w:styleId="2">
    <w:name w:val="Quote"/>
    <w:basedOn w:val="a"/>
    <w:next w:val="a"/>
    <w:link w:val="20"/>
    <w:uiPriority w:val="29"/>
    <w:qFormat/>
    <w:rsid w:val="00E52C1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E52C15"/>
    <w:rPr>
      <w:rFonts w:ascii="Times New Roman" w:hAnsi="Times New Roman" w:cs="Times New Roman"/>
      <w:i/>
      <w:iCs/>
      <w:color w:val="000000" w:themeColor="text1"/>
      <w:sz w:val="32"/>
      <w:szCs w:val="32"/>
    </w:rPr>
  </w:style>
  <w:style w:type="character" w:styleId="a7">
    <w:name w:val="Strong"/>
    <w:basedOn w:val="a0"/>
    <w:uiPriority w:val="22"/>
    <w:qFormat/>
    <w:rsid w:val="000B5E57"/>
    <w:rPr>
      <w:b/>
      <w:bCs/>
    </w:rPr>
  </w:style>
  <w:style w:type="character" w:styleId="a8">
    <w:name w:val="Emphasis"/>
    <w:basedOn w:val="a0"/>
    <w:uiPriority w:val="20"/>
    <w:qFormat/>
    <w:rsid w:val="000B5E57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6F7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F7E0E"/>
    <w:rPr>
      <w:rFonts w:ascii="Times New Roman" w:hAnsi="Times New Roman" w:cs="Times New Roman"/>
      <w:sz w:val="32"/>
      <w:szCs w:val="32"/>
    </w:rPr>
  </w:style>
  <w:style w:type="paragraph" w:styleId="ab">
    <w:name w:val="footer"/>
    <w:basedOn w:val="a"/>
    <w:link w:val="ac"/>
    <w:uiPriority w:val="99"/>
    <w:semiHidden/>
    <w:unhideWhenUsed/>
    <w:rsid w:val="006F7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F7E0E"/>
    <w:rPr>
      <w:rFonts w:ascii="Times New Roman" w:hAnsi="Times New Roman" w:cs="Times New Roman"/>
      <w:sz w:val="32"/>
      <w:szCs w:val="32"/>
    </w:rPr>
  </w:style>
  <w:style w:type="table" w:styleId="2-1">
    <w:name w:val="Medium List 2 Accent 1"/>
    <w:basedOn w:val="a1"/>
    <w:uiPriority w:val="66"/>
    <w:rsid w:val="00B013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d">
    <w:name w:val="Table Grid"/>
    <w:basedOn w:val="a1"/>
    <w:uiPriority w:val="59"/>
    <w:rsid w:val="00D206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2">
    <w:name w:val="p2"/>
    <w:basedOn w:val="a"/>
    <w:rsid w:val="00DD2A96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4643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3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54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84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23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0.gif"/><Relationship Id="rId29" Type="http://schemas.openxmlformats.org/officeDocument/2006/relationships/package" Target="embeddings/______Microsoft_PowerPoint1.sld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image" Target="media/image13.gif"/><Relationship Id="rId28" Type="http://schemas.openxmlformats.org/officeDocument/2006/relationships/image" Target="media/image18.emf"/><Relationship Id="rId10" Type="http://schemas.microsoft.com/office/2007/relationships/hdphoto" Target="media/hdphoto1.wdp"/><Relationship Id="rId19" Type="http://schemas.openxmlformats.org/officeDocument/2006/relationships/image" Target="media/image9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6.emf"/><Relationship Id="rId22" Type="http://schemas.openxmlformats.org/officeDocument/2006/relationships/image" Target="media/image12.gif"/><Relationship Id="rId27" Type="http://schemas.openxmlformats.org/officeDocument/2006/relationships/image" Target="media/image17.jpeg"/><Relationship Id="rId30" Type="http://schemas.openxmlformats.org/officeDocument/2006/relationships/image" Target="media/image1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1D0EA-3932-4A9E-BAFF-9703363D4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25</cp:revision>
  <cp:lastPrinted>2015-11-23T13:18:00Z</cp:lastPrinted>
  <dcterms:created xsi:type="dcterms:W3CDTF">2015-11-21T20:34:00Z</dcterms:created>
  <dcterms:modified xsi:type="dcterms:W3CDTF">2015-11-23T13:46:00Z</dcterms:modified>
</cp:coreProperties>
</file>